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604" w:rsidRDefault="002F78CA" w:rsidP="002F78CA">
      <w:pPr>
        <w:ind w:left="-964"/>
        <w:jc w:val="left"/>
        <w:rPr>
          <w:lang w:val="en-GB"/>
        </w:rPr>
      </w:pPr>
      <w:bookmarkStart w:id="0" w:name="_GoBack"/>
      <w:bookmarkEnd w:id="0"/>
      <w:r>
        <w:rPr>
          <w:noProof/>
          <w:snapToGrid/>
          <w:lang w:val="fr-FR" w:eastAsia="fr-FR"/>
        </w:rPr>
        <w:drawing>
          <wp:inline distT="0" distB="0" distL="0" distR="0">
            <wp:extent cx="5326108" cy="804517"/>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y-a-question-of.emf"/>
                    <pic:cNvPicPr/>
                  </pic:nvPicPr>
                  <pic:blipFill rotWithShape="1">
                    <a:blip r:embed="rId9">
                      <a:extLst>
                        <a:ext uri="{28A0092B-C50C-407E-A947-70E740481C1C}">
                          <a14:useLocalDpi xmlns:a14="http://schemas.microsoft.com/office/drawing/2010/main" val="0"/>
                        </a:ext>
                      </a:extLst>
                    </a:blip>
                    <a:srcRect l="-6749" t="18038" r="-3981"/>
                    <a:stretch/>
                  </pic:blipFill>
                  <pic:spPr bwMode="auto">
                    <a:xfrm>
                      <a:off x="0" y="0"/>
                      <a:ext cx="5352983" cy="808577"/>
                    </a:xfrm>
                    <a:prstGeom prst="rect">
                      <a:avLst/>
                    </a:prstGeom>
                    <a:ln>
                      <a:noFill/>
                    </a:ln>
                    <a:extLst>
                      <a:ext uri="{53640926-AAD7-44D8-BBD7-CCE9431645EC}">
                        <a14:shadowObscured xmlns:a14="http://schemas.microsoft.com/office/drawing/2010/main"/>
                      </a:ext>
                    </a:extLst>
                  </pic:spPr>
                </pic:pic>
              </a:graphicData>
            </a:graphic>
          </wp:inline>
        </w:drawing>
      </w:r>
    </w:p>
    <w:p w:rsidR="00E54604" w:rsidRPr="002F78CA" w:rsidRDefault="00E54604" w:rsidP="002F78CA">
      <w:pPr>
        <w:rPr>
          <w:rFonts w:cs="Arial"/>
          <w:b/>
          <w:bCs/>
          <w:color w:val="FFFFFF"/>
          <w:lang w:val="en-GB"/>
        </w:rPr>
      </w:pPr>
      <w:r>
        <w:rPr>
          <w:noProof/>
          <w:lang w:val="fr-FR" w:eastAsia="fr-FR"/>
        </w:rPr>
        <w:drawing>
          <wp:anchor distT="0" distB="0" distL="114300" distR="114300" simplePos="0" relativeHeight="251668992" behindDoc="0" locked="1" layoutInCell="1" allowOverlap="1" wp14:anchorId="705E6524" wp14:editId="705B0186">
            <wp:simplePos x="0" y="0"/>
            <wp:positionH relativeFrom="column">
              <wp:posOffset>0</wp:posOffset>
            </wp:positionH>
            <wp:positionV relativeFrom="page">
              <wp:posOffset>2160270</wp:posOffset>
            </wp:positionV>
            <wp:extent cx="4082400" cy="1688400"/>
            <wp:effectExtent l="0" t="0" r="0" b="762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2400" cy="1688400"/>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mc:AlternateContent>
          <mc:Choice Requires="wps">
            <w:drawing>
              <wp:anchor distT="0" distB="0" distL="114300" distR="114300" simplePos="0" relativeHeight="251670016" behindDoc="0" locked="1" layoutInCell="1" allowOverlap="1" wp14:anchorId="6E565DCC" wp14:editId="02595F83">
                <wp:simplePos x="0" y="0"/>
                <wp:positionH relativeFrom="column">
                  <wp:posOffset>791845</wp:posOffset>
                </wp:positionH>
                <wp:positionV relativeFrom="page">
                  <wp:posOffset>5724525</wp:posOffset>
                </wp:positionV>
                <wp:extent cx="3409200" cy="12312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200" cy="1231200"/>
                        </a:xfrm>
                        <a:prstGeom prst="rect">
                          <a:avLst/>
                        </a:prstGeom>
                        <a:noFill/>
                        <a:ln w="9525">
                          <a:noFill/>
                          <a:miter lim="800000"/>
                          <a:headEnd/>
                          <a:tailEnd/>
                        </a:ln>
                      </wps:spPr>
                      <wps:txbx>
                        <w:txbxContent>
                          <w:p w:rsidR="00E771DC" w:rsidRPr="00D23C93" w:rsidRDefault="00E771DC" w:rsidP="00E54604">
                            <w:pPr>
                              <w:jc w:val="right"/>
                              <w:rPr>
                                <w:rFonts w:cs="Arial"/>
                                <w:b/>
                                <w:bCs/>
                                <w:color w:val="FFFFFF"/>
                                <w:sz w:val="36"/>
                                <w:lang w:val="en-US"/>
                              </w:rPr>
                            </w:pPr>
                            <w:r w:rsidRPr="00D23C93">
                              <w:rPr>
                                <w:rFonts w:cs="Arial"/>
                                <w:b/>
                                <w:bCs/>
                                <w:color w:val="FFFFFF"/>
                                <w:sz w:val="36"/>
                                <w:lang w:val="en-US"/>
                              </w:rPr>
                              <w:t>SCHMIDT</w:t>
                            </w:r>
                            <w:r w:rsidRPr="00D23C93">
                              <w:rPr>
                                <w:rFonts w:cs="Arial"/>
                                <w:b/>
                                <w:bCs/>
                                <w:color w:val="FFFFFF"/>
                                <w:sz w:val="36"/>
                                <w:vertAlign w:val="superscript"/>
                                <w:lang w:val="en-US"/>
                              </w:rPr>
                              <w:t>®</w:t>
                            </w:r>
                            <w:r w:rsidRPr="00D23C93">
                              <w:rPr>
                                <w:rFonts w:cs="Arial"/>
                                <w:b/>
                                <w:bCs/>
                                <w:color w:val="FFFFFF"/>
                                <w:sz w:val="36"/>
                                <w:lang w:val="en-US"/>
                              </w:rPr>
                              <w:t xml:space="preserve"> Flow Sensor</w:t>
                            </w:r>
                          </w:p>
                          <w:p w:rsidR="00E771DC" w:rsidRPr="00D23C93" w:rsidRDefault="00E771DC" w:rsidP="00E54604">
                            <w:pPr>
                              <w:jc w:val="right"/>
                              <w:rPr>
                                <w:b/>
                                <w:bCs/>
                                <w:color w:val="FFFFFF"/>
                                <w:sz w:val="36"/>
                                <w:lang w:val="en-US"/>
                              </w:rPr>
                            </w:pPr>
                            <w:r w:rsidRPr="00D23C93">
                              <w:rPr>
                                <w:b/>
                                <w:bCs/>
                                <w:color w:val="FFFFFF"/>
                                <w:sz w:val="36"/>
                                <w:lang w:val="en-US"/>
                              </w:rPr>
                              <w:t>SS 20.260</w:t>
                            </w:r>
                          </w:p>
                          <w:p w:rsidR="00E771DC" w:rsidRPr="00D23C93" w:rsidRDefault="00E771DC" w:rsidP="00E54604">
                            <w:pPr>
                              <w:jc w:val="right"/>
                              <w:rPr>
                                <w:lang w:val="en-US"/>
                              </w:rPr>
                            </w:pPr>
                            <w:r w:rsidRPr="00D23C93">
                              <w:rPr>
                                <w:b/>
                                <w:bCs/>
                                <w:color w:val="FFFFFF"/>
                                <w:sz w:val="36"/>
                                <w:lang w:val="en-US"/>
                              </w:rPr>
                              <w:t>Instructions for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62.35pt;margin-top:450.75pt;width:268.45pt;height:96.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" filled="f" stroked="f">
                <v:textbox>
                  <w:txbxContent>
                    <w:p w:rsidR="00E771DC" w:rsidRPr="00D23C93" w:rsidRDefault="00E771DC" w:rsidP="00E54604">
                      <w:pPr>
                        <w:jc w:val="right"/>
                        <w:rPr>
                          <w:rFonts w:cs="Arial"/>
                          <w:b/>
                          <w:bCs/>
                          <w:color w:val="FFFFFF"/>
                          <w:sz w:val="36"/>
                          <w:lang w:val="en-US"/>
                        </w:rPr>
                      </w:pPr>
                      <w:r w:rsidRPr="00D23C93">
                        <w:rPr>
                          <w:rFonts w:cs="Arial"/>
                          <w:b/>
                          <w:bCs/>
                          <w:color w:val="FFFFFF"/>
                          <w:sz w:val="36"/>
                          <w:lang w:val="en-US"/>
                        </w:rPr>
                        <w:t>SCHMIDT</w:t>
                      </w:r>
                      <w:r w:rsidRPr="00D23C93">
                        <w:rPr>
                          <w:rFonts w:cs="Arial"/>
                          <w:b/>
                          <w:bCs/>
                          <w:color w:val="FFFFFF"/>
                          <w:sz w:val="36"/>
                          <w:vertAlign w:val="superscript"/>
                          <w:lang w:val="en-US"/>
                        </w:rPr>
                        <w:t>®</w:t>
                      </w:r>
                      <w:r w:rsidRPr="00D23C93">
                        <w:rPr>
                          <w:rFonts w:cs="Arial"/>
                          <w:b/>
                          <w:bCs/>
                          <w:color w:val="FFFFFF"/>
                          <w:sz w:val="36"/>
                          <w:lang w:val="en-US"/>
                        </w:rPr>
                        <w:t xml:space="preserve"> Flow Sensor</w:t>
                      </w:r>
                    </w:p>
                    <w:p w:rsidR="00E771DC" w:rsidRPr="00D23C93" w:rsidRDefault="00E771DC" w:rsidP="00E54604">
                      <w:pPr>
                        <w:jc w:val="right"/>
                        <w:rPr>
                          <w:b/>
                          <w:bCs/>
                          <w:color w:val="FFFFFF"/>
                          <w:sz w:val="36"/>
                          <w:lang w:val="en-US"/>
                        </w:rPr>
                      </w:pPr>
                      <w:r w:rsidRPr="00D23C93">
                        <w:rPr>
                          <w:b/>
                          <w:bCs/>
                          <w:color w:val="FFFFFF"/>
                          <w:sz w:val="36"/>
                          <w:lang w:val="en-US"/>
                        </w:rPr>
                        <w:t>SS 20.260</w:t>
                      </w:r>
                    </w:p>
                    <w:p w:rsidR="00E771DC" w:rsidRPr="00D23C93" w:rsidRDefault="00E771DC" w:rsidP="00E54604">
                      <w:pPr>
                        <w:jc w:val="right"/>
                        <w:rPr>
                          <w:lang w:val="en-US"/>
                        </w:rPr>
                      </w:pPr>
                      <w:r w:rsidRPr="00D23C93">
                        <w:rPr>
                          <w:b/>
                          <w:bCs/>
                          <w:color w:val="FFFFFF"/>
                          <w:sz w:val="36"/>
                          <w:lang w:val="en-US"/>
                        </w:rPr>
                        <w:t>Instructions for Use</w:t>
                      </w:r>
                    </w:p>
                  </w:txbxContent>
                </v:textbox>
                <w10:wrap anchory="page"/>
                <w10:anchorlock/>
              </v:shape>
            </w:pict>
          </mc:Fallback>
        </mc:AlternateContent>
      </w:r>
      <w:r>
        <w:rPr>
          <w:noProof/>
          <w:lang w:val="fr-FR" w:eastAsia="fr-FR"/>
        </w:rPr>
        <mc:AlternateContent>
          <mc:Choice Requires="wps">
            <w:drawing>
              <wp:anchor distT="0" distB="0" distL="114300" distR="114300" simplePos="0" relativeHeight="251667968" behindDoc="1" locked="0" layoutInCell="1" allowOverlap="1" wp14:anchorId="39B1D691" wp14:editId="7681586F">
                <wp:simplePos x="0" y="0"/>
                <wp:positionH relativeFrom="page">
                  <wp:posOffset>-10795</wp:posOffset>
                </wp:positionH>
                <wp:positionV relativeFrom="page">
                  <wp:align>bottom</wp:align>
                </wp:positionV>
                <wp:extent cx="5364000" cy="2286000"/>
                <wp:effectExtent l="0" t="0" r="8255" b="0"/>
                <wp:wrapNone/>
                <wp:docPr id="4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000" cy="2286000"/>
                        </a:xfrm>
                        <a:prstGeom prst="rect">
                          <a:avLst/>
                        </a:prstGeom>
                        <a:solidFill>
                          <a:srgbClr val="969696"/>
                        </a:solidFill>
                        <a:ln>
                          <a:noFill/>
                        </a:ln>
                        <a:effectLst/>
                        <a:extLs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71DC" w:rsidRDefault="00E771DC" w:rsidP="00E546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7" style="position:absolute;left:0;text-align:left;margin-left:-.85pt;margin-top:0;width:422.35pt;height:180pt;z-index:-25164851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" fillcolor="#969696" stroked="f" strokecolor="blue">
                <v:textbox>
                  <w:txbxContent>
                    <w:p w:rsidR="00E771DC" w:rsidRDefault="00E771DC" w:rsidP="00E54604"/>
                  </w:txbxContent>
                </v:textbox>
                <w10:wrap anchorx="page" anchory="page"/>
              </v:rect>
            </w:pict>
          </mc:Fallback>
        </mc:AlternateContent>
      </w:r>
      <w:r w:rsidRPr="00E54604">
        <w:rPr>
          <w:b/>
          <w:bCs/>
          <w:color w:val="FFFFFF"/>
          <w:sz w:val="36"/>
          <w:lang w:val="en-US"/>
        </w:rPr>
        <w:br w:type="page"/>
      </w:r>
      <w:bookmarkStart w:id="1" w:name="_Ref197252665"/>
      <w:r>
        <w:rPr>
          <w:b/>
          <w:sz w:val="32"/>
          <w:lang w:val="en-US"/>
        </w:rPr>
        <w:lastRenderedPageBreak/>
        <w:t>SCHMIDT</w:t>
      </w:r>
      <w:r>
        <w:rPr>
          <w:b/>
          <w:sz w:val="32"/>
          <w:vertAlign w:val="superscript"/>
          <w:lang w:val="en-US"/>
        </w:rPr>
        <w:t>®</w:t>
      </w:r>
      <w:r>
        <w:rPr>
          <w:b/>
          <w:sz w:val="32"/>
          <w:lang w:val="en-US"/>
        </w:rPr>
        <w:t xml:space="preserve"> Flow Sensor</w:t>
      </w:r>
    </w:p>
    <w:bookmarkEnd w:id="1"/>
    <w:p w:rsidR="00E54604" w:rsidRDefault="00E54604">
      <w:pPr>
        <w:rPr>
          <w:lang w:val="en-US"/>
        </w:rPr>
      </w:pPr>
      <w:r>
        <w:rPr>
          <w:b/>
          <w:sz w:val="32"/>
          <w:lang w:val="en-US"/>
        </w:rPr>
        <w:t>SS 20.26</w:t>
      </w:r>
      <w:r w:rsidR="002541A7">
        <w:rPr>
          <w:b/>
          <w:sz w:val="32"/>
          <w:lang w:val="en-US"/>
        </w:rPr>
        <w:t>0</w:t>
      </w:r>
    </w:p>
    <w:p w:rsidR="00E54604" w:rsidRDefault="00E54604">
      <w:pPr>
        <w:rPr>
          <w:lang w:val="en-US"/>
        </w:rPr>
      </w:pPr>
    </w:p>
    <w:p w:rsidR="00E54604" w:rsidRDefault="00E54604">
      <w:pPr>
        <w:rPr>
          <w:lang w:val="en-US"/>
        </w:rPr>
      </w:pPr>
    </w:p>
    <w:p w:rsidR="00E54604" w:rsidRDefault="00E54604">
      <w:pPr>
        <w:pStyle w:val="Titre2"/>
      </w:pPr>
      <w:r>
        <w:t xml:space="preserve">Table of </w:t>
      </w:r>
      <w:r>
        <w:rPr>
          <w:rFonts w:cs="Arial"/>
          <w:snapToGrid/>
          <w:szCs w:val="28"/>
          <w:lang w:eastAsia="en-US"/>
        </w:rPr>
        <w:t>Contents</w:t>
      </w:r>
    </w:p>
    <w:p w:rsidR="00E54604" w:rsidRDefault="00E54604">
      <w:pPr>
        <w:rPr>
          <w:lang w:val="en-US"/>
        </w:rPr>
      </w:pPr>
    </w:p>
    <w:p w:rsidR="00BF3ABF" w:rsidRDefault="00E54604">
      <w:pPr>
        <w:pStyle w:val="TM1"/>
        <w:rPr>
          <w:rFonts w:asciiTheme="minorHAnsi" w:eastAsiaTheme="minorEastAsia" w:hAnsiTheme="minorHAnsi" w:cstheme="minorBidi"/>
          <w:snapToGrid/>
          <w:sz w:val="22"/>
          <w:szCs w:val="22"/>
        </w:rPr>
      </w:pPr>
      <w:r>
        <w:fldChar w:fldCharType="begin"/>
      </w:r>
      <w:r w:rsidRPr="00E54604">
        <w:rPr>
          <w:lang w:val="en-US"/>
        </w:rPr>
        <w:instrText xml:space="preserve"> TOC \o "1-1" \h \z </w:instrText>
      </w:r>
      <w:r>
        <w:fldChar w:fldCharType="separate"/>
      </w:r>
      <w:hyperlink w:anchor="_Toc288041201" w:history="1">
        <w:r w:rsidR="00BF3ABF" w:rsidRPr="005701EB">
          <w:rPr>
            <w:rStyle w:val="Lienhypertexte"/>
            <w:lang w:val="en-US"/>
          </w:rPr>
          <w:t>1</w:t>
        </w:r>
        <w:r w:rsidR="00BF3ABF">
          <w:rPr>
            <w:rFonts w:asciiTheme="minorHAnsi" w:eastAsiaTheme="minorEastAsia" w:hAnsiTheme="minorHAnsi" w:cstheme="minorBidi"/>
            <w:snapToGrid/>
            <w:sz w:val="22"/>
            <w:szCs w:val="22"/>
          </w:rPr>
          <w:tab/>
        </w:r>
        <w:r w:rsidR="00BF3ABF" w:rsidRPr="005701EB">
          <w:rPr>
            <w:rStyle w:val="Lienhypertexte"/>
            <w:lang w:val="en-US"/>
          </w:rPr>
          <w:t>Important information</w:t>
        </w:r>
        <w:r w:rsidR="00BF3ABF">
          <w:rPr>
            <w:webHidden/>
          </w:rPr>
          <w:tab/>
        </w:r>
        <w:r w:rsidR="00BF3ABF">
          <w:rPr>
            <w:webHidden/>
          </w:rPr>
          <w:fldChar w:fldCharType="begin"/>
        </w:r>
        <w:r w:rsidR="00BF3ABF">
          <w:rPr>
            <w:webHidden/>
          </w:rPr>
          <w:instrText xml:space="preserve"> PAGEREF _Toc288041201 \h </w:instrText>
        </w:r>
        <w:r w:rsidR="00BF3ABF">
          <w:rPr>
            <w:webHidden/>
          </w:rPr>
        </w:r>
        <w:r w:rsidR="00BF3ABF">
          <w:rPr>
            <w:webHidden/>
          </w:rPr>
          <w:fldChar w:fldCharType="separate"/>
        </w:r>
        <w:r w:rsidR="00FE55C5">
          <w:rPr>
            <w:webHidden/>
          </w:rPr>
          <w:t>3</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02" w:history="1">
        <w:r w:rsidR="00BF3ABF" w:rsidRPr="005701EB">
          <w:rPr>
            <w:rStyle w:val="Lienhypertexte"/>
            <w:lang w:val="en-US"/>
          </w:rPr>
          <w:t>2</w:t>
        </w:r>
        <w:r w:rsidR="00BF3ABF">
          <w:rPr>
            <w:rFonts w:asciiTheme="minorHAnsi" w:eastAsiaTheme="minorEastAsia" w:hAnsiTheme="minorHAnsi" w:cstheme="minorBidi"/>
            <w:snapToGrid/>
            <w:sz w:val="22"/>
            <w:szCs w:val="22"/>
          </w:rPr>
          <w:tab/>
        </w:r>
        <w:r w:rsidR="00BF3ABF" w:rsidRPr="005701EB">
          <w:rPr>
            <w:rStyle w:val="Lienhypertexte"/>
            <w:lang w:val="en-US"/>
          </w:rPr>
          <w:t>Application range</w:t>
        </w:r>
        <w:r w:rsidR="00BF3ABF">
          <w:rPr>
            <w:webHidden/>
          </w:rPr>
          <w:tab/>
        </w:r>
        <w:r w:rsidR="00BF3ABF">
          <w:rPr>
            <w:webHidden/>
          </w:rPr>
          <w:fldChar w:fldCharType="begin"/>
        </w:r>
        <w:r w:rsidR="00BF3ABF">
          <w:rPr>
            <w:webHidden/>
          </w:rPr>
          <w:instrText xml:space="preserve"> PAGEREF _Toc288041202 \h </w:instrText>
        </w:r>
        <w:r w:rsidR="00BF3ABF">
          <w:rPr>
            <w:webHidden/>
          </w:rPr>
        </w:r>
        <w:r w:rsidR="00BF3ABF">
          <w:rPr>
            <w:webHidden/>
          </w:rPr>
          <w:fldChar w:fldCharType="separate"/>
        </w:r>
        <w:r w:rsidR="00FE55C5">
          <w:rPr>
            <w:webHidden/>
          </w:rPr>
          <w:t>4</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03" w:history="1">
        <w:r w:rsidR="00BF3ABF" w:rsidRPr="005701EB">
          <w:rPr>
            <w:rStyle w:val="Lienhypertexte"/>
            <w:lang w:val="en-US"/>
          </w:rPr>
          <w:t>3</w:t>
        </w:r>
        <w:r w:rsidR="00BF3ABF">
          <w:rPr>
            <w:rFonts w:asciiTheme="minorHAnsi" w:eastAsiaTheme="minorEastAsia" w:hAnsiTheme="minorHAnsi" w:cstheme="minorBidi"/>
            <w:snapToGrid/>
            <w:sz w:val="22"/>
            <w:szCs w:val="22"/>
          </w:rPr>
          <w:tab/>
        </w:r>
        <w:r w:rsidR="00BF3ABF" w:rsidRPr="005701EB">
          <w:rPr>
            <w:rStyle w:val="Lienhypertexte"/>
            <w:lang w:val="en-US"/>
          </w:rPr>
          <w:t>Mounting instructions</w:t>
        </w:r>
        <w:r w:rsidR="00BF3ABF">
          <w:rPr>
            <w:webHidden/>
          </w:rPr>
          <w:tab/>
        </w:r>
        <w:r w:rsidR="00BF3ABF">
          <w:rPr>
            <w:webHidden/>
          </w:rPr>
          <w:fldChar w:fldCharType="begin"/>
        </w:r>
        <w:r w:rsidR="00BF3ABF">
          <w:rPr>
            <w:webHidden/>
          </w:rPr>
          <w:instrText xml:space="preserve"> PAGEREF _Toc288041203 \h </w:instrText>
        </w:r>
        <w:r w:rsidR="00BF3ABF">
          <w:rPr>
            <w:webHidden/>
          </w:rPr>
        </w:r>
        <w:r w:rsidR="00BF3ABF">
          <w:rPr>
            <w:webHidden/>
          </w:rPr>
          <w:fldChar w:fldCharType="separate"/>
        </w:r>
        <w:r w:rsidR="00FE55C5">
          <w:rPr>
            <w:webHidden/>
          </w:rPr>
          <w:t>4</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04" w:history="1">
        <w:r w:rsidR="00BF3ABF" w:rsidRPr="005701EB">
          <w:rPr>
            <w:rStyle w:val="Lienhypertexte"/>
            <w:lang w:val="en-US"/>
          </w:rPr>
          <w:t>4</w:t>
        </w:r>
        <w:r w:rsidR="00BF3ABF">
          <w:rPr>
            <w:rFonts w:asciiTheme="minorHAnsi" w:eastAsiaTheme="minorEastAsia" w:hAnsiTheme="minorHAnsi" w:cstheme="minorBidi"/>
            <w:snapToGrid/>
            <w:sz w:val="22"/>
            <w:szCs w:val="22"/>
          </w:rPr>
          <w:tab/>
        </w:r>
        <w:r w:rsidR="00BF3ABF" w:rsidRPr="005701EB">
          <w:rPr>
            <w:rStyle w:val="Lienhypertexte"/>
            <w:lang w:val="en-US"/>
          </w:rPr>
          <w:t>Electrical connection</w:t>
        </w:r>
        <w:r w:rsidR="00BF3ABF">
          <w:rPr>
            <w:webHidden/>
          </w:rPr>
          <w:tab/>
        </w:r>
        <w:r w:rsidR="00BF3ABF">
          <w:rPr>
            <w:webHidden/>
          </w:rPr>
          <w:fldChar w:fldCharType="begin"/>
        </w:r>
        <w:r w:rsidR="00BF3ABF">
          <w:rPr>
            <w:webHidden/>
          </w:rPr>
          <w:instrText xml:space="preserve"> PAGEREF _Toc288041204 \h </w:instrText>
        </w:r>
        <w:r w:rsidR="00BF3ABF">
          <w:rPr>
            <w:webHidden/>
          </w:rPr>
        </w:r>
        <w:r w:rsidR="00BF3ABF">
          <w:rPr>
            <w:webHidden/>
          </w:rPr>
          <w:fldChar w:fldCharType="separate"/>
        </w:r>
        <w:r w:rsidR="00FE55C5">
          <w:rPr>
            <w:webHidden/>
          </w:rPr>
          <w:t>11</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05" w:history="1">
        <w:r w:rsidR="00BF3ABF" w:rsidRPr="005701EB">
          <w:rPr>
            <w:rStyle w:val="Lienhypertexte"/>
            <w:lang w:val="en-US"/>
          </w:rPr>
          <w:t>5</w:t>
        </w:r>
        <w:r w:rsidR="00BF3ABF">
          <w:rPr>
            <w:rFonts w:asciiTheme="minorHAnsi" w:eastAsiaTheme="minorEastAsia" w:hAnsiTheme="minorHAnsi" w:cstheme="minorBidi"/>
            <w:snapToGrid/>
            <w:sz w:val="22"/>
            <w:szCs w:val="22"/>
          </w:rPr>
          <w:tab/>
        </w:r>
        <w:r w:rsidR="00BF3ABF" w:rsidRPr="005701EB">
          <w:rPr>
            <w:rStyle w:val="Lienhypertexte"/>
            <w:lang w:val="en-US"/>
          </w:rPr>
          <w:t>Signalization</w:t>
        </w:r>
        <w:r w:rsidR="00BF3ABF">
          <w:rPr>
            <w:webHidden/>
          </w:rPr>
          <w:tab/>
        </w:r>
        <w:r w:rsidR="00BF3ABF">
          <w:rPr>
            <w:webHidden/>
          </w:rPr>
          <w:fldChar w:fldCharType="begin"/>
        </w:r>
        <w:r w:rsidR="00BF3ABF">
          <w:rPr>
            <w:webHidden/>
          </w:rPr>
          <w:instrText xml:space="preserve"> PAGEREF _Toc288041205 \h </w:instrText>
        </w:r>
        <w:r w:rsidR="00BF3ABF">
          <w:rPr>
            <w:webHidden/>
          </w:rPr>
        </w:r>
        <w:r w:rsidR="00BF3ABF">
          <w:rPr>
            <w:webHidden/>
          </w:rPr>
          <w:fldChar w:fldCharType="separate"/>
        </w:r>
        <w:r w:rsidR="00FE55C5">
          <w:rPr>
            <w:webHidden/>
          </w:rPr>
          <w:t>12</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06" w:history="1">
        <w:r w:rsidR="00BF3ABF" w:rsidRPr="005701EB">
          <w:rPr>
            <w:rStyle w:val="Lienhypertexte"/>
            <w:lang w:val="en-US"/>
          </w:rPr>
          <w:t>6</w:t>
        </w:r>
        <w:r w:rsidR="00BF3ABF">
          <w:rPr>
            <w:rFonts w:asciiTheme="minorHAnsi" w:eastAsiaTheme="minorEastAsia" w:hAnsiTheme="minorHAnsi" w:cstheme="minorBidi"/>
            <w:snapToGrid/>
            <w:sz w:val="22"/>
            <w:szCs w:val="22"/>
          </w:rPr>
          <w:tab/>
        </w:r>
        <w:r w:rsidR="00BF3ABF" w:rsidRPr="005701EB">
          <w:rPr>
            <w:rStyle w:val="Lienhypertexte"/>
            <w:lang w:val="en-US"/>
          </w:rPr>
          <w:t>Startup</w:t>
        </w:r>
        <w:r w:rsidR="00BF3ABF">
          <w:rPr>
            <w:webHidden/>
          </w:rPr>
          <w:tab/>
        </w:r>
        <w:r w:rsidR="00BF3ABF">
          <w:rPr>
            <w:webHidden/>
          </w:rPr>
          <w:fldChar w:fldCharType="begin"/>
        </w:r>
        <w:r w:rsidR="00BF3ABF">
          <w:rPr>
            <w:webHidden/>
          </w:rPr>
          <w:instrText xml:space="preserve"> PAGEREF _Toc288041206 \h </w:instrText>
        </w:r>
        <w:r w:rsidR="00BF3ABF">
          <w:rPr>
            <w:webHidden/>
          </w:rPr>
        </w:r>
        <w:r w:rsidR="00BF3ABF">
          <w:rPr>
            <w:webHidden/>
          </w:rPr>
          <w:fldChar w:fldCharType="separate"/>
        </w:r>
        <w:r w:rsidR="00FE55C5">
          <w:rPr>
            <w:webHidden/>
          </w:rPr>
          <w:t>14</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07" w:history="1">
        <w:r w:rsidR="00BF3ABF" w:rsidRPr="005701EB">
          <w:rPr>
            <w:rStyle w:val="Lienhypertexte"/>
            <w:lang w:val="en-US"/>
          </w:rPr>
          <w:t>7</w:t>
        </w:r>
        <w:r w:rsidR="00BF3ABF">
          <w:rPr>
            <w:rFonts w:asciiTheme="minorHAnsi" w:eastAsiaTheme="minorEastAsia" w:hAnsiTheme="minorHAnsi" w:cstheme="minorBidi"/>
            <w:snapToGrid/>
            <w:sz w:val="22"/>
            <w:szCs w:val="22"/>
          </w:rPr>
          <w:tab/>
        </w:r>
        <w:r w:rsidR="00BF3ABF" w:rsidRPr="005701EB">
          <w:rPr>
            <w:rStyle w:val="Lienhypertexte"/>
            <w:lang w:val="en-US"/>
          </w:rPr>
          <w:t>Information concerning operation</w:t>
        </w:r>
        <w:r w:rsidR="00BF3ABF">
          <w:rPr>
            <w:webHidden/>
          </w:rPr>
          <w:tab/>
        </w:r>
        <w:r w:rsidR="00BF3ABF">
          <w:rPr>
            <w:webHidden/>
          </w:rPr>
          <w:fldChar w:fldCharType="begin"/>
        </w:r>
        <w:r w:rsidR="00BF3ABF">
          <w:rPr>
            <w:webHidden/>
          </w:rPr>
          <w:instrText xml:space="preserve"> PAGEREF _Toc288041207 \h </w:instrText>
        </w:r>
        <w:r w:rsidR="00BF3ABF">
          <w:rPr>
            <w:webHidden/>
          </w:rPr>
        </w:r>
        <w:r w:rsidR="00BF3ABF">
          <w:rPr>
            <w:webHidden/>
          </w:rPr>
          <w:fldChar w:fldCharType="separate"/>
        </w:r>
        <w:r w:rsidR="00FE55C5">
          <w:rPr>
            <w:webHidden/>
          </w:rPr>
          <w:t>15</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08" w:history="1">
        <w:r w:rsidR="00BF3ABF" w:rsidRPr="005701EB">
          <w:rPr>
            <w:rStyle w:val="Lienhypertexte"/>
            <w:lang w:val="fr-FR"/>
          </w:rPr>
          <w:t>8</w:t>
        </w:r>
        <w:r w:rsidR="00BF3ABF">
          <w:rPr>
            <w:rFonts w:asciiTheme="minorHAnsi" w:eastAsiaTheme="minorEastAsia" w:hAnsiTheme="minorHAnsi" w:cstheme="minorBidi"/>
            <w:snapToGrid/>
            <w:sz w:val="22"/>
            <w:szCs w:val="22"/>
          </w:rPr>
          <w:tab/>
        </w:r>
        <w:r w:rsidR="00BF3ABF" w:rsidRPr="005701EB">
          <w:rPr>
            <w:rStyle w:val="Lienhypertexte"/>
            <w:lang w:val="fr-FR"/>
          </w:rPr>
          <w:t>Service information</w:t>
        </w:r>
        <w:r w:rsidR="00BF3ABF">
          <w:rPr>
            <w:webHidden/>
          </w:rPr>
          <w:tab/>
        </w:r>
        <w:r w:rsidR="00BF3ABF">
          <w:rPr>
            <w:webHidden/>
          </w:rPr>
          <w:fldChar w:fldCharType="begin"/>
        </w:r>
        <w:r w:rsidR="00BF3ABF">
          <w:rPr>
            <w:webHidden/>
          </w:rPr>
          <w:instrText xml:space="preserve"> PAGEREF _Toc288041208 \h </w:instrText>
        </w:r>
        <w:r w:rsidR="00BF3ABF">
          <w:rPr>
            <w:webHidden/>
          </w:rPr>
        </w:r>
        <w:r w:rsidR="00BF3ABF">
          <w:rPr>
            <w:webHidden/>
          </w:rPr>
          <w:fldChar w:fldCharType="separate"/>
        </w:r>
        <w:r w:rsidR="00FE55C5">
          <w:rPr>
            <w:webHidden/>
          </w:rPr>
          <w:t>16</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09" w:history="1">
        <w:r w:rsidR="00BF3ABF" w:rsidRPr="005701EB">
          <w:rPr>
            <w:rStyle w:val="Lienhypertexte"/>
            <w:lang w:val="en-US"/>
          </w:rPr>
          <w:t>9</w:t>
        </w:r>
        <w:r w:rsidR="00BF3ABF">
          <w:rPr>
            <w:rFonts w:asciiTheme="minorHAnsi" w:eastAsiaTheme="minorEastAsia" w:hAnsiTheme="minorHAnsi" w:cstheme="minorBidi"/>
            <w:snapToGrid/>
            <w:sz w:val="22"/>
            <w:szCs w:val="22"/>
          </w:rPr>
          <w:tab/>
        </w:r>
        <w:r w:rsidR="00BF3ABF" w:rsidRPr="005701EB">
          <w:rPr>
            <w:rStyle w:val="Lienhypertexte"/>
            <w:lang w:val="en-US"/>
          </w:rPr>
          <w:t>Technical data</w:t>
        </w:r>
        <w:r w:rsidR="00BF3ABF">
          <w:rPr>
            <w:webHidden/>
          </w:rPr>
          <w:tab/>
        </w:r>
        <w:r w:rsidR="00BF3ABF">
          <w:rPr>
            <w:webHidden/>
          </w:rPr>
          <w:fldChar w:fldCharType="begin"/>
        </w:r>
        <w:r w:rsidR="00BF3ABF">
          <w:rPr>
            <w:webHidden/>
          </w:rPr>
          <w:instrText xml:space="preserve"> PAGEREF _Toc288041209 \h </w:instrText>
        </w:r>
        <w:r w:rsidR="00BF3ABF">
          <w:rPr>
            <w:webHidden/>
          </w:rPr>
        </w:r>
        <w:r w:rsidR="00BF3ABF">
          <w:rPr>
            <w:webHidden/>
          </w:rPr>
          <w:fldChar w:fldCharType="separate"/>
        </w:r>
        <w:r w:rsidR="00FE55C5">
          <w:rPr>
            <w:webHidden/>
          </w:rPr>
          <w:t>17</w:t>
        </w:r>
        <w:r w:rsidR="00BF3ABF">
          <w:rPr>
            <w:webHidden/>
          </w:rPr>
          <w:fldChar w:fldCharType="end"/>
        </w:r>
      </w:hyperlink>
    </w:p>
    <w:p w:rsidR="00BF3ABF" w:rsidRDefault="00EE2993">
      <w:pPr>
        <w:pStyle w:val="TM1"/>
        <w:rPr>
          <w:rFonts w:asciiTheme="minorHAnsi" w:eastAsiaTheme="minorEastAsia" w:hAnsiTheme="minorHAnsi" w:cstheme="minorBidi"/>
          <w:snapToGrid/>
          <w:sz w:val="22"/>
          <w:szCs w:val="22"/>
        </w:rPr>
      </w:pPr>
      <w:hyperlink w:anchor="_Toc288041210" w:history="1">
        <w:r w:rsidR="00BF3ABF" w:rsidRPr="005701EB">
          <w:rPr>
            <w:rStyle w:val="Lienhypertexte"/>
            <w:lang w:val="en-US"/>
          </w:rPr>
          <w:t>10</w:t>
        </w:r>
        <w:r w:rsidR="00BF3ABF">
          <w:rPr>
            <w:rFonts w:asciiTheme="minorHAnsi" w:eastAsiaTheme="minorEastAsia" w:hAnsiTheme="minorHAnsi" w:cstheme="minorBidi"/>
            <w:snapToGrid/>
            <w:sz w:val="22"/>
            <w:szCs w:val="22"/>
          </w:rPr>
          <w:tab/>
        </w:r>
        <w:r w:rsidR="00BF3ABF" w:rsidRPr="005701EB">
          <w:rPr>
            <w:rStyle w:val="Lienhypertexte"/>
            <w:lang w:val="en-US"/>
          </w:rPr>
          <w:t>EC Declaration of conformity</w:t>
        </w:r>
        <w:r w:rsidR="00BF3ABF">
          <w:rPr>
            <w:webHidden/>
          </w:rPr>
          <w:tab/>
        </w:r>
        <w:r w:rsidR="00BF3ABF">
          <w:rPr>
            <w:webHidden/>
          </w:rPr>
          <w:fldChar w:fldCharType="begin"/>
        </w:r>
        <w:r w:rsidR="00BF3ABF">
          <w:rPr>
            <w:webHidden/>
          </w:rPr>
          <w:instrText xml:space="preserve"> PAGEREF _Toc288041210 \h </w:instrText>
        </w:r>
        <w:r w:rsidR="00BF3ABF">
          <w:rPr>
            <w:webHidden/>
          </w:rPr>
        </w:r>
        <w:r w:rsidR="00BF3ABF">
          <w:rPr>
            <w:webHidden/>
          </w:rPr>
          <w:fldChar w:fldCharType="separate"/>
        </w:r>
        <w:r w:rsidR="00FE55C5">
          <w:rPr>
            <w:webHidden/>
          </w:rPr>
          <w:t>18</w:t>
        </w:r>
        <w:r w:rsidR="00BF3ABF">
          <w:rPr>
            <w:webHidden/>
          </w:rPr>
          <w:fldChar w:fldCharType="end"/>
        </w:r>
      </w:hyperlink>
    </w:p>
    <w:p w:rsidR="00E54604" w:rsidRDefault="00E54604">
      <w:pPr>
        <w:pStyle w:val="Pieddepage"/>
        <w:tabs>
          <w:tab w:val="clear" w:pos="4536"/>
          <w:tab w:val="clear" w:pos="9072"/>
        </w:tabs>
        <w:rPr>
          <w:noProof/>
        </w:rPr>
      </w:pPr>
      <w:r>
        <w:fldChar w:fldCharType="end"/>
      </w:r>
    </w:p>
    <w:p w:rsidR="00E54604" w:rsidRDefault="00E54604">
      <w:pPr>
        <w:rPr>
          <w:noProof/>
        </w:rPr>
      </w:pPr>
    </w:p>
    <w:p w:rsidR="00E54604" w:rsidRDefault="00E54604">
      <w:pPr>
        <w:rPr>
          <w:noProof/>
        </w:rPr>
      </w:pPr>
    </w:p>
    <w:p w:rsidR="00E54604" w:rsidRDefault="00E54604">
      <w:pPr>
        <w:rPr>
          <w:noProof/>
        </w:rPr>
      </w:pPr>
    </w:p>
    <w:p w:rsidR="00E54604" w:rsidRDefault="00E54604">
      <w:pPr>
        <w:rPr>
          <w:noProof/>
        </w:rPr>
      </w:pPr>
    </w:p>
    <w:p w:rsidR="00E54604" w:rsidRDefault="00E54604">
      <w:pPr>
        <w:rPr>
          <w:noProof/>
        </w:rPr>
      </w:pPr>
    </w:p>
    <w:p w:rsidR="00E54604" w:rsidRDefault="00E54604">
      <w:pPr>
        <w:rPr>
          <w:lang w:val="en-US"/>
        </w:rPr>
      </w:pPr>
      <w:r>
        <w:rPr>
          <w:lang w:val="en-US"/>
        </w:rPr>
        <w:t>Imprint:</w:t>
      </w:r>
    </w:p>
    <w:p w:rsidR="00E54604" w:rsidRDefault="00E54604">
      <w:pPr>
        <w:rPr>
          <w:lang w:val="en-US"/>
        </w:rPr>
      </w:pPr>
      <w:r>
        <w:rPr>
          <w:lang w:val="en-US"/>
        </w:rPr>
        <w:t>Copyright 201</w:t>
      </w:r>
      <w:r w:rsidR="002541A7">
        <w:rPr>
          <w:lang w:val="en-US"/>
        </w:rPr>
        <w:t>1</w:t>
      </w:r>
      <w:r>
        <w:rPr>
          <w:lang w:val="en-US"/>
        </w:rPr>
        <w:t xml:space="preserve"> </w:t>
      </w:r>
      <w:r>
        <w:rPr>
          <w:b/>
          <w:lang w:val="en-US"/>
        </w:rPr>
        <w:t>SCHMIDT Technology GmbH</w:t>
      </w:r>
    </w:p>
    <w:p w:rsidR="00E54604" w:rsidRDefault="00E54604">
      <w:pPr>
        <w:rPr>
          <w:lang w:val="en-US"/>
        </w:rPr>
      </w:pPr>
      <w:r>
        <w:rPr>
          <w:lang w:val="en-US"/>
        </w:rPr>
        <w:t>All rights reserved</w:t>
      </w:r>
    </w:p>
    <w:p w:rsidR="00E54604" w:rsidRDefault="00E54604">
      <w:pPr>
        <w:rPr>
          <w:lang w:val="en-US"/>
        </w:rPr>
      </w:pPr>
    </w:p>
    <w:p w:rsidR="00E54604" w:rsidRDefault="00E54604">
      <w:pPr>
        <w:rPr>
          <w:lang w:val="en-US"/>
        </w:rPr>
      </w:pPr>
      <w:r>
        <w:rPr>
          <w:lang w:val="en-US"/>
        </w:rPr>
        <w:t>Version 5</w:t>
      </w:r>
      <w:r w:rsidR="002541A7">
        <w:rPr>
          <w:lang w:val="en-US"/>
        </w:rPr>
        <w:t>08981</w:t>
      </w:r>
      <w:r>
        <w:rPr>
          <w:lang w:val="en-US"/>
        </w:rPr>
        <w:t>.02</w:t>
      </w:r>
      <w:r w:rsidR="00A33417">
        <w:rPr>
          <w:lang w:val="en-US"/>
        </w:rPr>
        <w:t>E</w:t>
      </w:r>
    </w:p>
    <w:p w:rsidR="00E54604" w:rsidRDefault="00E54604">
      <w:pPr>
        <w:rPr>
          <w:noProof/>
          <w:lang w:val="en-US"/>
        </w:rPr>
      </w:pPr>
      <w:r>
        <w:rPr>
          <w:lang w:val="en-US"/>
        </w:rPr>
        <w:t xml:space="preserve">Subject to modifications </w:t>
      </w:r>
    </w:p>
    <w:p w:rsidR="00E54604" w:rsidRDefault="00E54604">
      <w:pPr>
        <w:pStyle w:val="Titre1"/>
        <w:rPr>
          <w:rFonts w:cs="Times New Roman"/>
          <w:bCs w:val="0"/>
          <w:szCs w:val="24"/>
          <w:lang w:val="en-US"/>
        </w:rPr>
      </w:pPr>
      <w:r>
        <w:rPr>
          <w:rFonts w:cs="Times New Roman"/>
          <w:bCs w:val="0"/>
          <w:szCs w:val="24"/>
          <w:lang w:val="en-US"/>
        </w:rPr>
        <w:br w:type="page"/>
      </w:r>
      <w:bookmarkStart w:id="2" w:name="_Toc288041201"/>
      <w:r>
        <w:rPr>
          <w:rFonts w:cs="Times New Roman"/>
          <w:bCs w:val="0"/>
          <w:szCs w:val="24"/>
          <w:lang w:val="en-US"/>
        </w:rPr>
        <w:lastRenderedPageBreak/>
        <w:t>Important information</w:t>
      </w:r>
      <w:bookmarkEnd w:id="2"/>
    </w:p>
    <w:p w:rsidR="00E54604" w:rsidRDefault="00E54604">
      <w:pPr>
        <w:rPr>
          <w:lang w:val="en-US"/>
        </w:rPr>
      </w:pPr>
      <w:r>
        <w:rPr>
          <w:lang w:val="en-US"/>
        </w:rPr>
        <w:t>The instructions for use contain all required information for a fast co</w:t>
      </w:r>
      <w:r>
        <w:rPr>
          <w:lang w:val="en-US"/>
        </w:rPr>
        <w:t>m</w:t>
      </w:r>
      <w:r>
        <w:rPr>
          <w:lang w:val="en-US"/>
        </w:rPr>
        <w:t xml:space="preserve">missioning and a safe operation of the </w:t>
      </w:r>
      <w:r>
        <w:rPr>
          <w:b/>
          <w:lang w:val="en-US"/>
        </w:rPr>
        <w:t>SCHMIDT</w:t>
      </w:r>
      <w:r>
        <w:rPr>
          <w:b/>
          <w:vertAlign w:val="superscript"/>
          <w:lang w:val="en-US"/>
        </w:rPr>
        <w:t>®</w:t>
      </w:r>
      <w:r>
        <w:rPr>
          <w:b/>
          <w:lang w:val="en-US"/>
        </w:rPr>
        <w:t xml:space="preserve"> flow sensor   SS</w:t>
      </w:r>
      <w:r w:rsidR="00E4573A">
        <w:rPr>
          <w:b/>
          <w:lang w:val="en-US"/>
        </w:rPr>
        <w:t> </w:t>
      </w:r>
      <w:r>
        <w:rPr>
          <w:b/>
          <w:lang w:val="en-US"/>
        </w:rPr>
        <w:t>20.26</w:t>
      </w:r>
      <w:r w:rsidR="00D23C93">
        <w:rPr>
          <w:b/>
          <w:lang w:val="en-US"/>
        </w:rPr>
        <w:t>0</w:t>
      </w:r>
      <w:r>
        <w:rPr>
          <w:bCs/>
          <w:lang w:val="en-US"/>
        </w:rPr>
        <w:t>:</w:t>
      </w:r>
    </w:p>
    <w:p w:rsidR="00E54604" w:rsidRDefault="00E54604">
      <w:pPr>
        <w:pStyle w:val="Aufzhlung1Eb"/>
        <w:rPr>
          <w:rFonts w:cs="Times New Roman"/>
          <w:szCs w:val="24"/>
          <w:lang w:val="en-US"/>
        </w:rPr>
      </w:pPr>
      <w:r>
        <w:rPr>
          <w:rFonts w:cs="Times New Roman"/>
          <w:szCs w:val="24"/>
          <w:lang w:val="en-US"/>
        </w:rPr>
        <w:t>These instructions for use must be read completely and observed carefully, before putting the unit into operation.</w:t>
      </w:r>
    </w:p>
    <w:p w:rsidR="00E54604" w:rsidRDefault="00E54604">
      <w:pPr>
        <w:pStyle w:val="Aufzhlung1Eb"/>
        <w:rPr>
          <w:rFonts w:cs="Times New Roman"/>
          <w:szCs w:val="24"/>
          <w:lang w:val="en-US"/>
        </w:rPr>
      </w:pPr>
      <w:r>
        <w:rPr>
          <w:rFonts w:cs="Times New Roman"/>
          <w:szCs w:val="24"/>
          <w:lang w:val="en-US"/>
        </w:rPr>
        <w:t>Any claims under the manufacturer's liability for damage resulting from non-observance or non-compliance with these instructions will become void.</w:t>
      </w:r>
    </w:p>
    <w:p w:rsidR="00E54604" w:rsidRDefault="00E54604">
      <w:pPr>
        <w:pStyle w:val="Aufzhlung1Eb"/>
        <w:rPr>
          <w:rFonts w:cs="Times New Roman"/>
          <w:szCs w:val="24"/>
          <w:lang w:val="en-US"/>
        </w:rPr>
      </w:pPr>
      <w:r>
        <w:rPr>
          <w:rFonts w:cs="Times New Roman"/>
          <w:szCs w:val="24"/>
          <w:lang w:val="en-US"/>
        </w:rPr>
        <w:t>Tampering with the device in any way whatsoever - with the exce</w:t>
      </w:r>
      <w:r>
        <w:rPr>
          <w:rFonts w:cs="Times New Roman"/>
          <w:szCs w:val="24"/>
          <w:lang w:val="en-US"/>
        </w:rPr>
        <w:t>p</w:t>
      </w:r>
      <w:r>
        <w:rPr>
          <w:rFonts w:cs="Times New Roman"/>
          <w:szCs w:val="24"/>
          <w:lang w:val="en-US"/>
        </w:rPr>
        <w:t>tion of the designated use and the operations described in these i</w:t>
      </w:r>
      <w:r>
        <w:rPr>
          <w:rFonts w:cs="Times New Roman"/>
          <w:szCs w:val="24"/>
          <w:lang w:val="en-US"/>
        </w:rPr>
        <w:t>n</w:t>
      </w:r>
      <w:r>
        <w:rPr>
          <w:rFonts w:cs="Times New Roman"/>
          <w:szCs w:val="24"/>
          <w:lang w:val="en-US"/>
        </w:rPr>
        <w:t>structions for use - will forfeit any warranty and exclude any liability.</w:t>
      </w:r>
    </w:p>
    <w:p w:rsidR="00E54604" w:rsidRDefault="00E54604">
      <w:pPr>
        <w:pStyle w:val="Aufzhlung1Eb"/>
        <w:rPr>
          <w:rFonts w:cs="Times New Roman"/>
          <w:szCs w:val="24"/>
          <w:lang w:val="en-US"/>
        </w:rPr>
      </w:pPr>
      <w:r>
        <w:rPr>
          <w:rFonts w:cs="Times New Roman"/>
          <w:szCs w:val="24"/>
          <w:lang w:val="en-US"/>
        </w:rPr>
        <w:t xml:space="preserve">The unit is designed exclusively for the use described below (see </w:t>
      </w:r>
      <w:r>
        <w:rPr>
          <w:rFonts w:cs="Times New Roman"/>
          <w:i/>
          <w:iCs/>
          <w:szCs w:val="24"/>
          <w:lang w:val="en-US"/>
        </w:rPr>
        <w:t xml:space="preserve">chapter </w:t>
      </w:r>
      <w:r>
        <w:rPr>
          <w:rFonts w:cs="Times New Roman"/>
          <w:i/>
          <w:szCs w:val="24"/>
          <w:lang w:val="en-US"/>
        </w:rPr>
        <w:fldChar w:fldCharType="begin"/>
      </w:r>
      <w:r>
        <w:rPr>
          <w:rFonts w:cs="Times New Roman"/>
          <w:i/>
          <w:szCs w:val="24"/>
          <w:lang w:val="en-US"/>
        </w:rPr>
        <w:instrText xml:space="preserve"> REF _Ref211934016 \r \h  \* MERGEFORMAT </w:instrText>
      </w:r>
      <w:r>
        <w:rPr>
          <w:rFonts w:cs="Times New Roman"/>
          <w:i/>
          <w:szCs w:val="24"/>
          <w:lang w:val="en-US"/>
        </w:rPr>
      </w:r>
      <w:r>
        <w:rPr>
          <w:rFonts w:cs="Times New Roman"/>
          <w:i/>
          <w:szCs w:val="24"/>
          <w:lang w:val="en-US"/>
        </w:rPr>
        <w:fldChar w:fldCharType="separate"/>
      </w:r>
      <w:r w:rsidR="00FE55C5">
        <w:rPr>
          <w:rFonts w:cs="Times New Roman"/>
          <w:i/>
          <w:szCs w:val="24"/>
          <w:lang w:val="en-US"/>
        </w:rPr>
        <w:t>2</w:t>
      </w:r>
      <w:r>
        <w:rPr>
          <w:rFonts w:cs="Times New Roman"/>
          <w:i/>
          <w:szCs w:val="24"/>
          <w:lang w:val="en-US"/>
        </w:rPr>
        <w:fldChar w:fldCharType="end"/>
      </w:r>
      <w:r>
        <w:rPr>
          <w:rFonts w:cs="Times New Roman"/>
          <w:szCs w:val="24"/>
          <w:lang w:val="en-US"/>
        </w:rPr>
        <w:t>). In particular, it is not designed for direct or indirect pe</w:t>
      </w:r>
      <w:r>
        <w:rPr>
          <w:rFonts w:cs="Times New Roman"/>
          <w:szCs w:val="24"/>
          <w:lang w:val="en-US"/>
        </w:rPr>
        <w:t>r</w:t>
      </w:r>
      <w:r>
        <w:rPr>
          <w:rFonts w:cs="Times New Roman"/>
          <w:szCs w:val="24"/>
          <w:lang w:val="en-US"/>
        </w:rPr>
        <w:t>sonal protection.</w:t>
      </w:r>
    </w:p>
    <w:p w:rsidR="00E54604" w:rsidRDefault="00E54604">
      <w:pPr>
        <w:pStyle w:val="Aufzhlung1Eb"/>
        <w:rPr>
          <w:rFonts w:cs="Times New Roman"/>
          <w:szCs w:val="24"/>
          <w:lang w:val="en-US"/>
        </w:rPr>
      </w:pPr>
      <w:r w:rsidRPr="008603BA">
        <w:rPr>
          <w:rFonts w:cs="Times New Roman"/>
          <w:b/>
          <w:szCs w:val="24"/>
          <w:lang w:val="en-GB"/>
        </w:rPr>
        <w:t>SCHMIDT Technology</w:t>
      </w:r>
      <w:r w:rsidRPr="008603BA">
        <w:rPr>
          <w:rFonts w:cs="Times New Roman"/>
          <w:szCs w:val="24"/>
          <w:lang w:val="en-GB"/>
        </w:rPr>
        <w:t xml:space="preserve"> cannot give any warranty as to its suitability for </w:t>
      </w:r>
      <w:r w:rsidR="008603BA" w:rsidRPr="008603BA">
        <w:rPr>
          <w:rFonts w:cs="Times New Roman"/>
          <w:szCs w:val="24"/>
          <w:lang w:val="en-GB"/>
        </w:rPr>
        <w:t>certain</w:t>
      </w:r>
      <w:r w:rsidRPr="008603BA">
        <w:rPr>
          <w:rFonts w:cs="Times New Roman"/>
          <w:szCs w:val="24"/>
          <w:lang w:val="en-GB"/>
        </w:rPr>
        <w:t xml:space="preserve"> purpose and cannot be held liable for accidental or s</w:t>
      </w:r>
      <w:r w:rsidRPr="008603BA">
        <w:rPr>
          <w:rFonts w:cs="Times New Roman"/>
          <w:szCs w:val="24"/>
          <w:lang w:val="en-GB"/>
        </w:rPr>
        <w:t>e</w:t>
      </w:r>
      <w:r w:rsidRPr="008603BA">
        <w:rPr>
          <w:rFonts w:cs="Times New Roman"/>
          <w:szCs w:val="24"/>
          <w:lang w:val="en-GB"/>
        </w:rPr>
        <w:t>quential damage in connection with the delivery, performance or use of this unit.</w:t>
      </w:r>
    </w:p>
    <w:p w:rsidR="00E54604" w:rsidRDefault="00E54604">
      <w:pPr>
        <w:rPr>
          <w:lang w:val="en-US"/>
        </w:rPr>
      </w:pPr>
    </w:p>
    <w:p w:rsidR="00E54604" w:rsidRDefault="00E54604">
      <w:pPr>
        <w:pStyle w:val="Titre2"/>
      </w:pPr>
      <w:r>
        <w:t>Symbols used in this manual</w:t>
      </w:r>
    </w:p>
    <w:p w:rsidR="00E54604" w:rsidRDefault="00E54604">
      <w:pPr>
        <w:rPr>
          <w:lang w:val="en-US"/>
        </w:rPr>
      </w:pPr>
      <w:r>
        <w:rPr>
          <w:lang w:val="en-US"/>
        </w:rPr>
        <w:t>The symbols used in this manual are explained in the following section.</w:t>
      </w:r>
    </w:p>
    <w:p w:rsidR="00E54604" w:rsidRDefault="00E54604">
      <w:pPr>
        <w:rPr>
          <w:lang w:val="en-US"/>
        </w:rPr>
      </w:pPr>
    </w:p>
    <w:tbl>
      <w:tblPr>
        <w:tblW w:w="0" w:type="auto"/>
        <w:tblLayout w:type="fixed"/>
        <w:tblLook w:val="01E0" w:firstRow="1" w:lastRow="1" w:firstColumn="1" w:lastColumn="1" w:noHBand="0" w:noVBand="0"/>
      </w:tblPr>
      <w:tblGrid>
        <w:gridCol w:w="798"/>
        <w:gridCol w:w="5666"/>
      </w:tblGrid>
      <w:tr w:rsidR="00E54604" w:rsidRPr="00A33417">
        <w:tc>
          <w:tcPr>
            <w:tcW w:w="798" w:type="dxa"/>
            <w:tcMar>
              <w:top w:w="0" w:type="dxa"/>
              <w:left w:w="0" w:type="dxa"/>
              <w:bottom w:w="0" w:type="dxa"/>
              <w:right w:w="0" w:type="dxa"/>
            </w:tcMar>
            <w:vAlign w:val="center"/>
          </w:tcPr>
          <w:p w:rsidR="00E54604" w:rsidRDefault="006A6E25">
            <w:pPr>
              <w:spacing w:after="0"/>
              <w:ind w:left="57"/>
              <w:jc w:val="center"/>
              <w:rPr>
                <w:lang w:val="en-US"/>
              </w:rPr>
            </w:pPr>
            <w:r>
              <w:rPr>
                <w:noProof/>
                <w:snapToGrid/>
                <w:lang w:val="fr-FR" w:eastAsia="fr-FR"/>
              </w:rPr>
              <w:drawing>
                <wp:inline distT="0" distB="0" distL="0" distR="0">
                  <wp:extent cx="377825" cy="3778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66" w:type="dxa"/>
            <w:tcMar>
              <w:top w:w="0" w:type="dxa"/>
              <w:left w:w="0" w:type="dxa"/>
              <w:bottom w:w="0" w:type="dxa"/>
              <w:right w:w="0" w:type="dxa"/>
            </w:tcMar>
          </w:tcPr>
          <w:p w:rsidR="00E54604" w:rsidRDefault="00E54604">
            <w:pPr>
              <w:spacing w:before="60" w:after="60"/>
              <w:rPr>
                <w:lang w:val="en-US"/>
              </w:rPr>
            </w:pPr>
            <w:r>
              <w:rPr>
                <w:b/>
                <w:lang w:val="en-US"/>
              </w:rPr>
              <w:t>Danger warnings and safety instructions – read them car</w:t>
            </w:r>
            <w:r>
              <w:rPr>
                <w:b/>
                <w:lang w:val="en-US"/>
              </w:rPr>
              <w:t>e</w:t>
            </w:r>
            <w:r>
              <w:rPr>
                <w:b/>
                <w:lang w:val="en-US"/>
              </w:rPr>
              <w:t xml:space="preserve">fully! </w:t>
            </w:r>
          </w:p>
          <w:p w:rsidR="00E54604" w:rsidRDefault="00E54604">
            <w:pPr>
              <w:spacing w:before="60" w:after="60"/>
              <w:rPr>
                <w:lang w:val="en-US"/>
              </w:rPr>
            </w:pPr>
            <w:r>
              <w:rPr>
                <w:lang w:val="en-US"/>
              </w:rPr>
              <w:t>Non-observance of these instructions may lead to injury of pe</w:t>
            </w:r>
            <w:r>
              <w:rPr>
                <w:lang w:val="en-US"/>
              </w:rPr>
              <w:t>r</w:t>
            </w:r>
            <w:r>
              <w:rPr>
                <w:lang w:val="en-US"/>
              </w:rPr>
              <w:t>sonnel or malfunction of the device.</w:t>
            </w:r>
          </w:p>
        </w:tc>
      </w:tr>
    </w:tbl>
    <w:p w:rsidR="00E54604" w:rsidRDefault="00E54604">
      <w:pPr>
        <w:rPr>
          <w:lang w:val="en-US"/>
        </w:rPr>
      </w:pPr>
    </w:p>
    <w:p w:rsidR="00E54604" w:rsidRDefault="00E54604">
      <w:pPr>
        <w:pStyle w:val="Titre2"/>
      </w:pPr>
      <w:r>
        <w:t>General note</w:t>
      </w:r>
    </w:p>
    <w:p w:rsidR="00E54604" w:rsidRDefault="00E54604">
      <w:pPr>
        <w:rPr>
          <w:lang w:val="en-US"/>
        </w:rPr>
      </w:pPr>
      <w:bookmarkStart w:id="3" w:name="_Ref196290008"/>
      <w:r>
        <w:rPr>
          <w:lang w:val="en-US"/>
        </w:rPr>
        <w:t>All dimensions are indicated in mm.</w:t>
      </w:r>
    </w:p>
    <w:bookmarkEnd w:id="3"/>
    <w:p w:rsidR="00E54604" w:rsidRDefault="00E54604">
      <w:pPr>
        <w:rPr>
          <w:lang w:val="en-US"/>
        </w:rPr>
      </w:pPr>
    </w:p>
    <w:p w:rsidR="00E54604" w:rsidRDefault="00E54604">
      <w:pPr>
        <w:pStyle w:val="Titre1"/>
        <w:rPr>
          <w:rFonts w:cs="Times New Roman"/>
          <w:bCs w:val="0"/>
          <w:szCs w:val="24"/>
          <w:lang w:val="en-US"/>
        </w:rPr>
      </w:pPr>
      <w:bookmarkStart w:id="4" w:name="_Toc288041202"/>
      <w:bookmarkStart w:id="5" w:name="_Ref211934016"/>
      <w:r>
        <w:rPr>
          <w:rFonts w:cs="Times New Roman"/>
          <w:bCs w:val="0"/>
          <w:szCs w:val="24"/>
          <w:lang w:val="en-US"/>
        </w:rPr>
        <w:lastRenderedPageBreak/>
        <w:t>Application range</w:t>
      </w:r>
      <w:bookmarkEnd w:id="4"/>
    </w:p>
    <w:bookmarkEnd w:id="5"/>
    <w:p w:rsidR="00E54604" w:rsidRDefault="00E54604">
      <w:pPr>
        <w:rPr>
          <w:lang w:val="en-US"/>
        </w:rPr>
      </w:pPr>
      <w:r>
        <w:rPr>
          <w:lang w:val="en-US"/>
        </w:rPr>
        <w:t xml:space="preserve">The </w:t>
      </w:r>
      <w:r>
        <w:rPr>
          <w:b/>
          <w:lang w:val="en-US"/>
        </w:rPr>
        <w:t>SCHMIDT</w:t>
      </w:r>
      <w:r>
        <w:rPr>
          <w:b/>
          <w:vertAlign w:val="superscript"/>
          <w:lang w:val="en-US"/>
        </w:rPr>
        <w:t>®</w:t>
      </w:r>
      <w:r>
        <w:rPr>
          <w:b/>
          <w:lang w:val="en-US"/>
        </w:rPr>
        <w:t xml:space="preserve"> flow sensor SS 20.26</w:t>
      </w:r>
      <w:r w:rsidR="00D23C93">
        <w:rPr>
          <w:b/>
          <w:lang w:val="en-US"/>
        </w:rPr>
        <w:t>0</w:t>
      </w:r>
      <w:r>
        <w:rPr>
          <w:lang w:val="en-US"/>
        </w:rPr>
        <w:t xml:space="preserve"> is designed for stationary measurement of the flow velocity as well as the temperature of air and gases </w:t>
      </w:r>
      <w:r w:rsidR="00361562">
        <w:rPr>
          <w:rFonts w:cs="Arial"/>
          <w:lang w:val="en-GB"/>
        </w:rPr>
        <w:t>under atmospheric pressure</w:t>
      </w:r>
      <w:r>
        <w:rPr>
          <w:lang w:val="en-US"/>
        </w:rPr>
        <w:t>.</w:t>
      </w:r>
    </w:p>
    <w:p w:rsidR="00E54604" w:rsidRDefault="00E54604">
      <w:pPr>
        <w:pStyle w:val="Aufzhlung2Eb"/>
        <w:numPr>
          <w:ilvl w:val="0"/>
          <w:numId w:val="0"/>
        </w:numPr>
        <w:ind w:left="21"/>
        <w:rPr>
          <w:rFonts w:cs="Times New Roman"/>
          <w:szCs w:val="24"/>
          <w:lang w:val="en-US"/>
        </w:rPr>
      </w:pPr>
      <w:r>
        <w:rPr>
          <w:rFonts w:cs="Times New Roman"/>
          <w:szCs w:val="24"/>
          <w:lang w:val="en-US"/>
        </w:rPr>
        <w:t>The sensor is based on the measuring principle of the thermal anemo</w:t>
      </w:r>
      <w:r>
        <w:rPr>
          <w:rFonts w:cs="Times New Roman"/>
          <w:szCs w:val="24"/>
          <w:lang w:val="en-US"/>
        </w:rPr>
        <w:t>m</w:t>
      </w:r>
      <w:r>
        <w:rPr>
          <w:rFonts w:cs="Times New Roman"/>
          <w:szCs w:val="24"/>
          <w:lang w:val="en-US"/>
        </w:rPr>
        <w:t>eter and measures the mass flow of the measuring medium as flow v</w:t>
      </w:r>
      <w:r>
        <w:rPr>
          <w:rFonts w:cs="Times New Roman"/>
          <w:szCs w:val="24"/>
          <w:lang w:val="en-US"/>
        </w:rPr>
        <w:t>e</w:t>
      </w:r>
      <w:r>
        <w:rPr>
          <w:rFonts w:cs="Times New Roman"/>
          <w:szCs w:val="24"/>
          <w:lang w:val="en-US"/>
        </w:rPr>
        <w:t>locity which is output in a linear way as standard velocity</w:t>
      </w:r>
      <w:r>
        <w:rPr>
          <w:rStyle w:val="Appelnotedebasdep"/>
          <w:szCs w:val="24"/>
          <w:lang w:val="en-US"/>
        </w:rPr>
        <w:footnoteReference w:id="1"/>
      </w:r>
      <w:r>
        <w:rPr>
          <w:rFonts w:cs="Times New Roman"/>
          <w:szCs w:val="24"/>
          <w:lang w:val="en-US"/>
        </w:rPr>
        <w:t xml:space="preserve"> w</w:t>
      </w:r>
      <w:r>
        <w:rPr>
          <w:rFonts w:cs="Times New Roman"/>
          <w:szCs w:val="24"/>
          <w:vertAlign w:val="subscript"/>
          <w:lang w:val="en-US"/>
        </w:rPr>
        <w:t xml:space="preserve">N </w:t>
      </w:r>
      <w:r>
        <w:rPr>
          <w:rFonts w:cs="Times New Roman"/>
          <w:szCs w:val="24"/>
          <w:lang w:val="en-US"/>
        </w:rPr>
        <w:t>(unit: m/s), based on standard conditions of 1013.25 hPa and 20 °C. Thus, the r</w:t>
      </w:r>
      <w:r>
        <w:rPr>
          <w:rFonts w:cs="Times New Roman"/>
          <w:szCs w:val="24"/>
          <w:lang w:val="en-US"/>
        </w:rPr>
        <w:t>e</w:t>
      </w:r>
      <w:r>
        <w:rPr>
          <w:rFonts w:cs="Times New Roman"/>
          <w:szCs w:val="24"/>
          <w:lang w:val="en-US"/>
        </w:rPr>
        <w:t>sulting output signal is independent from the pressure and temperature of the medium to be measured.</w:t>
      </w:r>
    </w:p>
    <w:p w:rsidR="00A33417" w:rsidRDefault="00A33417">
      <w:pPr>
        <w:pStyle w:val="Aufzhlung2Eb"/>
        <w:numPr>
          <w:ilvl w:val="0"/>
          <w:numId w:val="0"/>
        </w:numPr>
        <w:ind w:left="21"/>
        <w:rPr>
          <w:rFonts w:cs="Times New Roman"/>
          <w:szCs w:val="24"/>
          <w:lang w:val="en-US"/>
        </w:rPr>
      </w:pPr>
      <w:r w:rsidRPr="00A33417">
        <w:rPr>
          <w:rFonts w:cs="Times New Roman"/>
          <w:szCs w:val="24"/>
          <w:lang w:val="en-US"/>
        </w:rPr>
        <w:t xml:space="preserve">The </w:t>
      </w:r>
      <w:r>
        <w:rPr>
          <w:rFonts w:cs="Times New Roman"/>
          <w:b/>
          <w:szCs w:val="24"/>
          <w:lang w:val="en-US"/>
        </w:rPr>
        <w:t>SCHMIDT® flow sensor SS 20.260</w:t>
      </w:r>
      <w:r w:rsidRPr="00A33417">
        <w:rPr>
          <w:rFonts w:cs="Times New Roman"/>
          <w:szCs w:val="24"/>
          <w:lang w:val="en-US"/>
        </w:rPr>
        <w:t xml:space="preserve"> is designed for the use inside closed rooms and is not suitable for outdoor use.</w:t>
      </w:r>
    </w:p>
    <w:p w:rsidR="00E54604" w:rsidRDefault="00E54604">
      <w:pPr>
        <w:pStyle w:val="Titre1"/>
        <w:rPr>
          <w:rFonts w:cs="Times New Roman"/>
          <w:bCs w:val="0"/>
          <w:szCs w:val="24"/>
          <w:lang w:val="en-US"/>
        </w:rPr>
      </w:pPr>
      <w:bookmarkStart w:id="6" w:name="_Toc288041203"/>
      <w:r>
        <w:rPr>
          <w:rFonts w:cs="Times New Roman"/>
          <w:bCs w:val="0"/>
          <w:szCs w:val="24"/>
          <w:lang w:val="en-US"/>
        </w:rPr>
        <w:t>Mounting instructions</w:t>
      </w:r>
      <w:bookmarkEnd w:id="6"/>
    </w:p>
    <w:p w:rsidR="00E54604" w:rsidRDefault="00E54604">
      <w:pPr>
        <w:pStyle w:val="Titre2"/>
      </w:pPr>
      <w:r>
        <w:t>General information on handling</w:t>
      </w:r>
    </w:p>
    <w:p w:rsidR="00E54604" w:rsidRDefault="00E54604">
      <w:pPr>
        <w:rPr>
          <w:lang w:val="en-US"/>
        </w:rPr>
      </w:pPr>
      <w:r>
        <w:rPr>
          <w:lang w:val="en-US"/>
        </w:rPr>
        <w:t xml:space="preserve">The </w:t>
      </w:r>
      <w:r>
        <w:rPr>
          <w:b/>
          <w:lang w:val="en-US"/>
        </w:rPr>
        <w:t>SS 20.26</w:t>
      </w:r>
      <w:r w:rsidR="00361562">
        <w:rPr>
          <w:b/>
          <w:lang w:val="en-US"/>
        </w:rPr>
        <w:t>0</w:t>
      </w:r>
      <w:r>
        <w:rPr>
          <w:lang w:val="en-US"/>
        </w:rPr>
        <w:t xml:space="preserve"> is a precision instrument with high measuring sensitivity. In spite of the robust construction of the sensor tip soiling of the inner sensor elements can lead to distortion of measurement results (see also </w:t>
      </w:r>
      <w:r>
        <w:rPr>
          <w:i/>
          <w:iCs/>
          <w:lang w:val="en-US"/>
        </w:rPr>
        <w:t>chapter 8 Service information</w:t>
      </w:r>
      <w:r>
        <w:rPr>
          <w:lang w:val="en-US"/>
        </w:rPr>
        <w:t>). During procedures that could stimulate soiling like transport, mounting or dismounting of the sensor it is reco</w:t>
      </w:r>
      <w:r>
        <w:rPr>
          <w:lang w:val="en-US"/>
        </w:rPr>
        <w:t>m</w:t>
      </w:r>
      <w:r>
        <w:rPr>
          <w:lang w:val="en-US"/>
        </w:rPr>
        <w:t xml:space="preserve">mended to place the enclosed </w:t>
      </w:r>
      <w:r>
        <w:rPr>
          <w:b/>
          <w:lang w:val="en-US"/>
        </w:rPr>
        <w:t>SCHMIDT Technology</w:t>
      </w:r>
      <w:r>
        <w:rPr>
          <w:lang w:val="en-US"/>
        </w:rPr>
        <w:t xml:space="preserve"> protective cap on the sensor tip and remove it only during operation.</w:t>
      </w:r>
    </w:p>
    <w:tbl>
      <w:tblPr>
        <w:tblW w:w="0" w:type="auto"/>
        <w:tblLayout w:type="fixed"/>
        <w:tblLook w:val="01E0" w:firstRow="1" w:lastRow="1" w:firstColumn="1" w:lastColumn="1" w:noHBand="0" w:noVBand="0"/>
      </w:tblPr>
      <w:tblGrid>
        <w:gridCol w:w="798"/>
        <w:gridCol w:w="5666"/>
      </w:tblGrid>
      <w:tr w:rsidR="00E54604" w:rsidRPr="00A33417">
        <w:tc>
          <w:tcPr>
            <w:tcW w:w="798" w:type="dxa"/>
            <w:tcMar>
              <w:top w:w="0" w:type="dxa"/>
              <w:left w:w="0" w:type="dxa"/>
              <w:bottom w:w="0" w:type="dxa"/>
              <w:right w:w="0" w:type="dxa"/>
            </w:tcMar>
            <w:vAlign w:val="center"/>
          </w:tcPr>
          <w:p w:rsidR="00E54604" w:rsidRDefault="006A6E25">
            <w:pPr>
              <w:spacing w:after="0"/>
              <w:ind w:left="57"/>
              <w:jc w:val="center"/>
              <w:rPr>
                <w:lang w:val="en-US"/>
              </w:rPr>
            </w:pPr>
            <w:r>
              <w:rPr>
                <w:noProof/>
                <w:snapToGrid/>
                <w:lang w:val="fr-FR" w:eastAsia="fr-FR"/>
              </w:rPr>
              <w:drawing>
                <wp:inline distT="0" distB="0" distL="0" distR="0">
                  <wp:extent cx="377825" cy="3778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66" w:type="dxa"/>
            <w:tcMar>
              <w:top w:w="0" w:type="dxa"/>
              <w:left w:w="0" w:type="dxa"/>
              <w:bottom w:w="0" w:type="dxa"/>
              <w:right w:w="0" w:type="dxa"/>
            </w:tcMar>
          </w:tcPr>
          <w:p w:rsidR="00E54604" w:rsidRDefault="00E54604" w:rsidP="00E446D4">
            <w:pPr>
              <w:spacing w:before="60" w:after="60"/>
              <w:rPr>
                <w:lang w:val="en-US"/>
              </w:rPr>
            </w:pPr>
            <w:r>
              <w:rPr>
                <w:lang w:val="en-US"/>
              </w:rPr>
              <w:t>During processes with enhanced risks of soiling such as transport or mounting the protective cap should be placed onto the sensor tip.</w:t>
            </w:r>
          </w:p>
        </w:tc>
      </w:tr>
    </w:tbl>
    <w:p w:rsidR="00E54604" w:rsidRDefault="00E54604" w:rsidP="008603BA">
      <w:pPr>
        <w:pStyle w:val="Titre2"/>
      </w:pPr>
      <w:r>
        <w:t xml:space="preserve">General </w:t>
      </w:r>
      <w:r w:rsidRPr="008603BA">
        <w:t>installation</w:t>
      </w:r>
      <w:r>
        <w:t xml:space="preserve"> conditions</w:t>
      </w:r>
    </w:p>
    <w:p w:rsidR="00E54604" w:rsidRDefault="00E54604" w:rsidP="008603BA">
      <w:pPr>
        <w:rPr>
          <w:lang w:val="en-US"/>
        </w:rPr>
      </w:pPr>
      <w:r>
        <w:rPr>
          <w:lang w:val="en-US"/>
        </w:rPr>
        <w:t>The sensor measures the flow speed correctly only in the direction given on the housing and sensor head (arrow). Make sure that the sensor is adjusted in flow direction; a tilting of up to ±3° is allowed</w:t>
      </w:r>
      <w:r>
        <w:rPr>
          <w:rStyle w:val="Appelnotedebasdep"/>
          <w:lang w:val="en-US"/>
        </w:rPr>
        <w:footnoteReference w:id="2"/>
      </w:r>
      <w:r>
        <w:rPr>
          <w:lang w:val="en-US"/>
        </w:rPr>
        <w:t xml:space="preserve">. </w:t>
      </w:r>
    </w:p>
    <w:tbl>
      <w:tblPr>
        <w:tblW w:w="0" w:type="auto"/>
        <w:tblInd w:w="8" w:type="dxa"/>
        <w:tblLayout w:type="fixed"/>
        <w:tblLook w:val="0000" w:firstRow="0" w:lastRow="0" w:firstColumn="0" w:lastColumn="0" w:noHBand="0" w:noVBand="0"/>
      </w:tblPr>
      <w:tblGrid>
        <w:gridCol w:w="855"/>
        <w:gridCol w:w="5601"/>
      </w:tblGrid>
      <w:tr w:rsidR="00E54604" w:rsidRPr="00A33417">
        <w:tc>
          <w:tcPr>
            <w:tcW w:w="855" w:type="dxa"/>
            <w:tcMar>
              <w:top w:w="0" w:type="dxa"/>
              <w:left w:w="0" w:type="dxa"/>
              <w:bottom w:w="0" w:type="dxa"/>
              <w:right w:w="0" w:type="dxa"/>
            </w:tcMar>
          </w:tcPr>
          <w:p w:rsidR="00E54604" w:rsidRDefault="006A6E25">
            <w:pPr>
              <w:spacing w:after="0"/>
              <w:ind w:left="57"/>
              <w:jc w:val="center"/>
              <w:rPr>
                <w:lang w:val="en-US"/>
              </w:rPr>
            </w:pPr>
            <w:r>
              <w:rPr>
                <w:noProof/>
                <w:snapToGrid/>
                <w:lang w:val="fr-FR" w:eastAsia="fr-FR"/>
              </w:rPr>
              <w:drawing>
                <wp:inline distT="0" distB="0" distL="0" distR="0">
                  <wp:extent cx="377825" cy="3778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01" w:type="dxa"/>
            <w:tcMar>
              <w:top w:w="0" w:type="dxa"/>
              <w:left w:w="0" w:type="dxa"/>
              <w:bottom w:w="0" w:type="dxa"/>
              <w:right w:w="0" w:type="dxa"/>
            </w:tcMar>
          </w:tcPr>
          <w:p w:rsidR="00E54604" w:rsidRDefault="00E54604">
            <w:pPr>
              <w:spacing w:before="60" w:after="60"/>
              <w:rPr>
                <w:lang w:val="en-US"/>
              </w:rPr>
            </w:pPr>
            <w:r>
              <w:rPr>
                <w:lang w:val="en-US"/>
              </w:rPr>
              <w:t>The sensor measures unidirectional and must be adjusted co</w:t>
            </w:r>
            <w:r>
              <w:rPr>
                <w:lang w:val="en-US"/>
              </w:rPr>
              <w:t>r</w:t>
            </w:r>
            <w:r>
              <w:rPr>
                <w:lang w:val="en-US"/>
              </w:rPr>
              <w:t>rectly relative to the flow direction.</w:t>
            </w:r>
          </w:p>
        </w:tc>
      </w:tr>
    </w:tbl>
    <w:p w:rsidR="00E54604" w:rsidRDefault="00E54604">
      <w:pPr>
        <w:spacing w:before="180"/>
        <w:rPr>
          <w:lang w:val="en-US"/>
        </w:rPr>
      </w:pPr>
      <w:r>
        <w:rPr>
          <w:lang w:val="en-US"/>
        </w:rPr>
        <w:t>A sensor mounted in opposite direction of the flow direction leads to wrong measuring values (too high).</w:t>
      </w:r>
    </w:p>
    <w:tbl>
      <w:tblPr>
        <w:tblW w:w="0" w:type="auto"/>
        <w:tblInd w:w="8" w:type="dxa"/>
        <w:tblLayout w:type="fixed"/>
        <w:tblLook w:val="0000" w:firstRow="0" w:lastRow="0" w:firstColumn="0" w:lastColumn="0" w:noHBand="0" w:noVBand="0"/>
      </w:tblPr>
      <w:tblGrid>
        <w:gridCol w:w="855"/>
        <w:gridCol w:w="5601"/>
      </w:tblGrid>
      <w:tr w:rsidR="00E54604" w:rsidRPr="00A33417">
        <w:tc>
          <w:tcPr>
            <w:tcW w:w="855" w:type="dxa"/>
            <w:tcMar>
              <w:top w:w="0" w:type="dxa"/>
              <w:left w:w="0" w:type="dxa"/>
              <w:bottom w:w="0" w:type="dxa"/>
              <w:right w:w="0" w:type="dxa"/>
            </w:tcMar>
          </w:tcPr>
          <w:p w:rsidR="00E54604" w:rsidRDefault="006A6E25">
            <w:pPr>
              <w:spacing w:after="0"/>
              <w:ind w:left="57"/>
              <w:jc w:val="center"/>
              <w:rPr>
                <w:lang w:val="en-US"/>
              </w:rPr>
            </w:pPr>
            <w:r>
              <w:rPr>
                <w:noProof/>
                <w:snapToGrid/>
                <w:lang w:val="fr-FR" w:eastAsia="fr-FR"/>
              </w:rPr>
              <w:lastRenderedPageBreak/>
              <w:drawing>
                <wp:inline distT="0" distB="0" distL="0" distR="0">
                  <wp:extent cx="377825" cy="3778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01" w:type="dxa"/>
            <w:tcMar>
              <w:top w:w="0" w:type="dxa"/>
              <w:left w:w="0" w:type="dxa"/>
              <w:bottom w:w="0" w:type="dxa"/>
              <w:right w:w="0" w:type="dxa"/>
            </w:tcMar>
          </w:tcPr>
          <w:p w:rsidR="00E54604" w:rsidRDefault="00E54604">
            <w:pPr>
              <w:spacing w:before="60" w:after="60"/>
              <w:rPr>
                <w:lang w:val="en-US"/>
              </w:rPr>
            </w:pPr>
            <w:r>
              <w:rPr>
                <w:lang w:val="en-US"/>
              </w:rPr>
              <w:t>The lower measuring range limit is according to the system requirements 0.2 m/s.</w:t>
            </w:r>
          </w:p>
        </w:tc>
      </w:tr>
    </w:tbl>
    <w:p w:rsidR="002717CA" w:rsidRDefault="002717CA" w:rsidP="002717CA">
      <w:pPr>
        <w:spacing w:after="0"/>
        <w:rPr>
          <w:lang w:val="en-US"/>
        </w:rPr>
      </w:pPr>
    </w:p>
    <w:tbl>
      <w:tblPr>
        <w:tblW w:w="0" w:type="auto"/>
        <w:tblInd w:w="8" w:type="dxa"/>
        <w:tblLayout w:type="fixed"/>
        <w:tblLook w:val="0000" w:firstRow="0" w:lastRow="0" w:firstColumn="0" w:lastColumn="0" w:noHBand="0" w:noVBand="0"/>
      </w:tblPr>
      <w:tblGrid>
        <w:gridCol w:w="855"/>
        <w:gridCol w:w="5601"/>
      </w:tblGrid>
      <w:tr w:rsidR="002717CA" w:rsidRPr="00A33417" w:rsidTr="00E771DC">
        <w:tc>
          <w:tcPr>
            <w:tcW w:w="855" w:type="dxa"/>
            <w:tcMar>
              <w:top w:w="0" w:type="dxa"/>
              <w:left w:w="0" w:type="dxa"/>
              <w:bottom w:w="0" w:type="dxa"/>
              <w:right w:w="0" w:type="dxa"/>
            </w:tcMar>
          </w:tcPr>
          <w:p w:rsidR="002717CA" w:rsidRDefault="002717CA" w:rsidP="00E771DC">
            <w:pPr>
              <w:spacing w:after="0"/>
              <w:ind w:left="57"/>
              <w:jc w:val="center"/>
              <w:rPr>
                <w:lang w:val="en-US"/>
              </w:rPr>
            </w:pPr>
            <w:r>
              <w:rPr>
                <w:noProof/>
                <w:snapToGrid/>
                <w:lang w:val="fr-FR" w:eastAsia="fr-FR"/>
              </w:rPr>
              <w:drawing>
                <wp:inline distT="0" distB="0" distL="0" distR="0" wp14:anchorId="029345A7" wp14:editId="66E3C11A">
                  <wp:extent cx="377825" cy="377825"/>
                  <wp:effectExtent l="0" t="0" r="0" b="0"/>
                  <wp:docPr id="4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01" w:type="dxa"/>
            <w:tcMar>
              <w:top w:w="0" w:type="dxa"/>
              <w:left w:w="0" w:type="dxa"/>
              <w:bottom w:w="0" w:type="dxa"/>
              <w:right w:w="0" w:type="dxa"/>
            </w:tcMar>
          </w:tcPr>
          <w:p w:rsidR="002717CA" w:rsidRDefault="002717CA" w:rsidP="002717CA">
            <w:pPr>
              <w:spacing w:before="60" w:after="60"/>
              <w:rPr>
                <w:lang w:val="en-US"/>
              </w:rPr>
            </w:pPr>
            <w:r>
              <w:rPr>
                <w:lang w:val="en-US"/>
              </w:rPr>
              <w:t>At lower flow velocities (&lt; 2 m/s) the measured medium te</w:t>
            </w:r>
            <w:r>
              <w:rPr>
                <w:lang w:val="en-US"/>
              </w:rPr>
              <w:t>m</w:t>
            </w:r>
            <w:r>
              <w:rPr>
                <w:lang w:val="en-US"/>
              </w:rPr>
              <w:t>perature is to</w:t>
            </w:r>
            <w:r w:rsidR="00BF3ABF">
              <w:rPr>
                <w:lang w:val="en-US"/>
              </w:rPr>
              <w:t>o</w:t>
            </w:r>
            <w:r>
              <w:rPr>
                <w:lang w:val="en-US"/>
              </w:rPr>
              <w:t xml:space="preserve"> high.</w:t>
            </w:r>
          </w:p>
        </w:tc>
      </w:tr>
    </w:tbl>
    <w:p w:rsidR="00E54604" w:rsidRDefault="00E54604">
      <w:pPr>
        <w:spacing w:before="180"/>
        <w:rPr>
          <w:lang w:val="en-US"/>
        </w:rPr>
      </w:pPr>
      <w:r>
        <w:rPr>
          <w:lang w:val="en-US"/>
        </w:rPr>
        <w:t>The center of the chamber head is the actual measuring point of the flow measurement and must be placed in the flow as advantageous as poss</w:t>
      </w:r>
      <w:r>
        <w:rPr>
          <w:lang w:val="en-US"/>
        </w:rPr>
        <w:t>i</w:t>
      </w:r>
      <w:r>
        <w:rPr>
          <w:lang w:val="en-US"/>
        </w:rPr>
        <w:t xml:space="preserve">ble, for example in the middle of a pipe (see </w:t>
      </w:r>
      <w:r>
        <w:rPr>
          <w:lang w:val="en-US"/>
        </w:rPr>
        <w:fldChar w:fldCharType="begin"/>
      </w:r>
      <w:r>
        <w:rPr>
          <w:lang w:val="en-US"/>
        </w:rPr>
        <w:instrText xml:space="preserve"> REF _Ref246235200 \h  \* MERGEFORMAT </w:instrText>
      </w:r>
      <w:r>
        <w:rPr>
          <w:lang w:val="en-US"/>
        </w:rPr>
      </w:r>
      <w:r>
        <w:rPr>
          <w:lang w:val="en-US"/>
        </w:rPr>
        <w:fldChar w:fldCharType="separate"/>
      </w:r>
      <w:r w:rsidR="00FE55C5" w:rsidRPr="00FE55C5">
        <w:rPr>
          <w:lang w:val="en-US"/>
        </w:rPr>
        <w:t xml:space="preserve">Figure </w:t>
      </w:r>
      <w:r w:rsidR="00FE55C5" w:rsidRPr="00FE55C5">
        <w:rPr>
          <w:noProof/>
          <w:lang w:val="en-US"/>
        </w:rPr>
        <w:t>1</w:t>
      </w:r>
      <w:r>
        <w:rPr>
          <w:lang w:val="en-US"/>
        </w:rPr>
        <w:fldChar w:fldCharType="end"/>
      </w:r>
      <w:r>
        <w:rPr>
          <w:lang w:val="en-US"/>
        </w:rPr>
        <w:t>). Therefore this point is also used for specification of probe length L (see</w:t>
      </w:r>
      <w:r w:rsidR="002717CA">
        <w:rPr>
          <w:lang w:val="en-US"/>
        </w:rPr>
        <w:t xml:space="preserve"> </w:t>
      </w:r>
      <w:r w:rsidR="002717CA" w:rsidRPr="002717CA">
        <w:rPr>
          <w:szCs w:val="20"/>
          <w:lang w:val="en-US"/>
        </w:rPr>
        <w:fldChar w:fldCharType="begin"/>
      </w:r>
      <w:r w:rsidR="002717CA" w:rsidRPr="002717CA">
        <w:rPr>
          <w:szCs w:val="20"/>
          <w:lang w:val="en-US"/>
        </w:rPr>
        <w:instrText xml:space="preserve"> REF _Ref264556191 \h </w:instrText>
      </w:r>
      <w:r w:rsidR="002717CA">
        <w:rPr>
          <w:szCs w:val="20"/>
          <w:lang w:val="en-US"/>
        </w:rPr>
        <w:instrText xml:space="preserve"> \* MERGEFORMAT </w:instrText>
      </w:r>
      <w:r w:rsidR="002717CA" w:rsidRPr="002717CA">
        <w:rPr>
          <w:szCs w:val="20"/>
          <w:lang w:val="en-US"/>
        </w:rPr>
      </w:r>
      <w:r w:rsidR="002717CA" w:rsidRPr="002717CA">
        <w:rPr>
          <w:szCs w:val="20"/>
          <w:lang w:val="en-US"/>
        </w:rPr>
        <w:fldChar w:fldCharType="separate"/>
      </w:r>
      <w:r w:rsidR="00FE55C5" w:rsidRPr="00FE55C5">
        <w:rPr>
          <w:szCs w:val="20"/>
          <w:lang w:val="en-GB"/>
        </w:rPr>
        <w:t xml:space="preserve">Figure </w:t>
      </w:r>
      <w:r w:rsidR="00FE55C5" w:rsidRPr="00FE55C5">
        <w:rPr>
          <w:noProof/>
          <w:szCs w:val="20"/>
          <w:lang w:val="en-GB"/>
        </w:rPr>
        <w:t>2</w:t>
      </w:r>
      <w:r w:rsidR="002717CA" w:rsidRPr="002717CA">
        <w:rPr>
          <w:szCs w:val="20"/>
          <w:lang w:val="en-US"/>
        </w:rPr>
        <w:fldChar w:fldCharType="end"/>
      </w:r>
      <w:r>
        <w:rPr>
          <w:lang w:val="en-US"/>
        </w:rPr>
        <w:t>).</w:t>
      </w:r>
    </w:p>
    <w:p w:rsidR="00E54604" w:rsidRDefault="006A6E25">
      <w:pPr>
        <w:keepNext/>
        <w:jc w:val="center"/>
      </w:pPr>
      <w:r>
        <w:rPr>
          <w:noProof/>
          <w:snapToGrid/>
          <w:lang w:val="fr-FR" w:eastAsia="fr-FR"/>
        </w:rPr>
        <mc:AlternateContent>
          <mc:Choice Requires="wps">
            <w:drawing>
              <wp:anchor distT="0" distB="0" distL="114300" distR="114300" simplePos="0" relativeHeight="251662848" behindDoc="0" locked="0" layoutInCell="1" allowOverlap="1">
                <wp:simplePos x="0" y="0"/>
                <wp:positionH relativeFrom="column">
                  <wp:posOffset>2682875</wp:posOffset>
                </wp:positionH>
                <wp:positionV relativeFrom="paragraph">
                  <wp:posOffset>955675</wp:posOffset>
                </wp:positionV>
                <wp:extent cx="1013460" cy="122555"/>
                <wp:effectExtent l="0" t="3175"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225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E771DC" w:rsidRDefault="00E771DC">
                            <w:pPr>
                              <w:rPr>
                                <w:b/>
                                <w:bCs/>
                                <w:sz w:val="12"/>
                              </w:rPr>
                            </w:pPr>
                            <w:r>
                              <w:rPr>
                                <w:b/>
                                <w:bCs/>
                                <w:sz w:val="12"/>
                                <w:lang w:val="en-GB"/>
                              </w:rPr>
                              <w:t>Direction</w:t>
                            </w:r>
                            <w:r>
                              <w:rPr>
                                <w:b/>
                                <w:bCs/>
                                <w:sz w:val="12"/>
                              </w:rPr>
                              <w:t xml:space="preserve"> of </w:t>
                            </w:r>
                            <w:r>
                              <w:rPr>
                                <w:b/>
                                <w:bCs/>
                                <w:sz w:val="12"/>
                                <w:lang w:val="en-GB"/>
                              </w:rPr>
                              <w:t>measurement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211.25pt;margin-top:75.25pt;width:79.8pt;height: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" filled="f" stroked="f" strokecolor="blue">
                <v:textbox inset="0,0,0,0">
                  <w:txbxContent>
                    <w:p w:rsidR="00E771DC" w:rsidRDefault="00E771DC">
                      <w:pPr>
                        <w:rPr>
                          <w:b/>
                          <w:bCs/>
                          <w:sz w:val="12"/>
                        </w:rPr>
                      </w:pPr>
                      <w:r>
                        <w:rPr>
                          <w:b/>
                          <w:bCs/>
                          <w:sz w:val="12"/>
                          <w:lang w:val="en-GB"/>
                        </w:rPr>
                        <w:t>Direction</w:t>
                      </w:r>
                      <w:r>
                        <w:rPr>
                          <w:b/>
                          <w:bCs/>
                          <w:sz w:val="12"/>
                        </w:rPr>
                        <w:t xml:space="preserve"> of </w:t>
                      </w:r>
                      <w:r>
                        <w:rPr>
                          <w:b/>
                          <w:bCs/>
                          <w:sz w:val="12"/>
                          <w:lang w:val="en-GB"/>
                        </w:rPr>
                        <w:t>measurement</w:t>
                      </w:r>
                    </w:p>
                  </w:txbxContent>
                </v:textbox>
              </v:shape>
            </w:pict>
          </mc:Fallback>
        </mc:AlternateContent>
      </w:r>
      <w:r>
        <w:rPr>
          <w:noProof/>
          <w:snapToGrid/>
          <w:lang w:val="fr-FR" w:eastAsia="fr-FR"/>
        </w:rPr>
        <mc:AlternateContent>
          <mc:Choice Requires="wps">
            <w:drawing>
              <wp:anchor distT="0" distB="0" distL="114300" distR="114300" simplePos="0" relativeHeight="251661824" behindDoc="0" locked="0" layoutInCell="1" allowOverlap="1">
                <wp:simplePos x="0" y="0"/>
                <wp:positionH relativeFrom="column">
                  <wp:posOffset>1479550</wp:posOffset>
                </wp:positionH>
                <wp:positionV relativeFrom="paragraph">
                  <wp:posOffset>81280</wp:posOffset>
                </wp:positionV>
                <wp:extent cx="253365" cy="90170"/>
                <wp:effectExtent l="3175" t="0" r="635"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90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E771DC" w:rsidRDefault="00E771DC">
                            <w:pPr>
                              <w:rPr>
                                <w:b/>
                                <w:bCs/>
                                <w:sz w:val="12"/>
                              </w:rPr>
                            </w:pPr>
                            <w:r>
                              <w:rPr>
                                <w:b/>
                                <w:bCs/>
                                <w:sz w:val="12"/>
                              </w:rPr>
                              <w:t>Flow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116.5pt;margin-top:6.4pt;width:19.95pt;height: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" filled="f" stroked="f" strokecolor="blue">
                <v:textbox inset="0,0,0,0">
                  <w:txbxContent>
                    <w:p w:rsidR="00E771DC" w:rsidRDefault="00E771DC">
                      <w:pPr>
                        <w:rPr>
                          <w:b/>
                          <w:bCs/>
                          <w:sz w:val="12"/>
                        </w:rPr>
                      </w:pPr>
                      <w:r>
                        <w:rPr>
                          <w:b/>
                          <w:bCs/>
                          <w:sz w:val="12"/>
                        </w:rPr>
                        <w:t>Flow</w:t>
                      </w:r>
                    </w:p>
                  </w:txbxContent>
                </v:textbox>
              </v:shape>
            </w:pict>
          </mc:Fallback>
        </mc:AlternateContent>
      </w:r>
      <w:r>
        <w:rPr>
          <w:noProof/>
          <w:snapToGrid/>
          <w:lang w:val="fr-FR" w:eastAsia="fr-FR"/>
        </w:rPr>
        <mc:AlternateContent>
          <mc:Choice Requires="wps">
            <w:drawing>
              <wp:anchor distT="0" distB="0" distL="114300" distR="114300" simplePos="0" relativeHeight="251660800" behindDoc="0" locked="0" layoutInCell="1" allowOverlap="1">
                <wp:simplePos x="0" y="0"/>
                <wp:positionH relativeFrom="column">
                  <wp:posOffset>2497455</wp:posOffset>
                </wp:positionH>
                <wp:positionV relativeFrom="paragraph">
                  <wp:posOffset>932180</wp:posOffset>
                </wp:positionV>
                <wp:extent cx="144780" cy="113665"/>
                <wp:effectExtent l="11430" t="27305" r="15240" b="30480"/>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3665"/>
                        </a:xfrm>
                        <a:prstGeom prst="rightArrow">
                          <a:avLst>
                            <a:gd name="adj1" fmla="val 50000"/>
                            <a:gd name="adj2" fmla="val 31844"/>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196.65pt;margin-top:73.4pt;width:11.4pt;height: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"/>
            </w:pict>
          </mc:Fallback>
        </mc:AlternateContent>
      </w:r>
      <w:r>
        <w:rPr>
          <w:noProof/>
          <w:snapToGrid/>
          <w:lang w:val="fr-FR" w:eastAsia="fr-FR"/>
        </w:rPr>
        <mc:AlternateContent>
          <mc:Choice Requires="wps">
            <w:drawing>
              <wp:anchor distT="0" distB="0" distL="114300" distR="114300" simplePos="0" relativeHeight="251659776" behindDoc="0" locked="0" layoutInCell="1" allowOverlap="1">
                <wp:simplePos x="0" y="0"/>
                <wp:positionH relativeFrom="column">
                  <wp:posOffset>1465580</wp:posOffset>
                </wp:positionH>
                <wp:positionV relativeFrom="paragraph">
                  <wp:posOffset>172720</wp:posOffset>
                </wp:positionV>
                <wp:extent cx="361950" cy="114300"/>
                <wp:effectExtent l="8255" t="20320" r="20320" b="8255"/>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14300"/>
                        </a:xfrm>
                        <a:prstGeom prst="rightArrow">
                          <a:avLst>
                            <a:gd name="adj1" fmla="val 50000"/>
                            <a:gd name="adj2" fmla="val 791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3" style="position:absolute;margin-left:115.4pt;margin-top:13.6pt;width:28.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"/>
            </w:pict>
          </mc:Fallback>
        </mc:AlternateContent>
      </w:r>
      <w:r>
        <w:rPr>
          <w:noProof/>
          <w:snapToGrid/>
          <w:lang w:val="fr-FR" w:eastAsia="fr-FR"/>
        </w:rPr>
        <w:drawing>
          <wp:inline distT="0" distB="0" distL="0" distR="0">
            <wp:extent cx="2226310" cy="1153160"/>
            <wp:effectExtent l="0" t="0" r="0" b="0"/>
            <wp:docPr id="9" name="Bild 9" descr="Zentralordner Bilder\Figure_2.c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entralordner Bilder\Figure_2.cgm"/>
                    <pic:cNvPicPr>
                      <a:picLocks noChangeAspect="1" noChangeArrowheads="1"/>
                    </pic:cNvPicPr>
                  </pic:nvPicPr>
                  <pic:blipFill>
                    <a:blip r:embed="rId12" cstate="print">
                      <a:extLst>
                        <a:ext uri="{28A0092B-C50C-407E-A947-70E740481C1C}">
                          <a14:useLocalDpi xmlns:a14="http://schemas.microsoft.com/office/drawing/2010/main" val="0"/>
                        </a:ext>
                      </a:extLst>
                    </a:blip>
                    <a:srcRect l="9048" t="23402" r="13452" b="19530"/>
                    <a:stretch>
                      <a:fillRect/>
                    </a:stretch>
                  </pic:blipFill>
                  <pic:spPr bwMode="auto">
                    <a:xfrm>
                      <a:off x="0" y="0"/>
                      <a:ext cx="2226310" cy="1153160"/>
                    </a:xfrm>
                    <a:prstGeom prst="rect">
                      <a:avLst/>
                    </a:prstGeom>
                    <a:noFill/>
                    <a:ln>
                      <a:noFill/>
                    </a:ln>
                  </pic:spPr>
                </pic:pic>
              </a:graphicData>
            </a:graphic>
          </wp:inline>
        </w:drawing>
      </w:r>
    </w:p>
    <w:p w:rsidR="00E54604" w:rsidRDefault="00E54604">
      <w:pPr>
        <w:pStyle w:val="Lgende"/>
        <w:rPr>
          <w:lang w:val="en-US"/>
        </w:rPr>
      </w:pPr>
      <w:bookmarkStart w:id="7" w:name="_Ref246235200"/>
      <w:r>
        <w:rPr>
          <w:sz w:val="16"/>
          <w:lang w:val="en-US"/>
        </w:rPr>
        <w:t xml:space="preserve">Figure </w:t>
      </w:r>
      <w:r>
        <w:rPr>
          <w:sz w:val="16"/>
        </w:rPr>
        <w:fldChar w:fldCharType="begin"/>
      </w:r>
      <w:r>
        <w:rPr>
          <w:sz w:val="16"/>
          <w:lang w:val="en-US"/>
        </w:rPr>
        <w:instrText xml:space="preserve"> SEQ Figure \* ARABIC </w:instrText>
      </w:r>
      <w:r>
        <w:rPr>
          <w:sz w:val="16"/>
        </w:rPr>
        <w:fldChar w:fldCharType="separate"/>
      </w:r>
      <w:r w:rsidR="00FE55C5">
        <w:rPr>
          <w:noProof/>
          <w:sz w:val="16"/>
          <w:lang w:val="en-US"/>
        </w:rPr>
        <w:t>1</w:t>
      </w:r>
      <w:r>
        <w:rPr>
          <w:sz w:val="16"/>
        </w:rPr>
        <w:fldChar w:fldCharType="end"/>
      </w:r>
      <w:bookmarkEnd w:id="7"/>
      <w:r>
        <w:rPr>
          <w:b w:val="0"/>
          <w:sz w:val="16"/>
          <w:szCs w:val="24"/>
          <w:lang w:val="en-US"/>
        </w:rPr>
        <w:t xml:space="preserve"> </w:t>
      </w:r>
      <w:r>
        <w:rPr>
          <w:sz w:val="16"/>
          <w:lang w:val="en-GB"/>
        </w:rPr>
        <w:t>Positioning in a pipe</w:t>
      </w:r>
    </w:p>
    <w:tbl>
      <w:tblPr>
        <w:tblW w:w="0" w:type="auto"/>
        <w:tblInd w:w="8" w:type="dxa"/>
        <w:tblLayout w:type="fixed"/>
        <w:tblLook w:val="0000" w:firstRow="0" w:lastRow="0" w:firstColumn="0" w:lastColumn="0" w:noHBand="0" w:noVBand="0"/>
      </w:tblPr>
      <w:tblGrid>
        <w:gridCol w:w="855"/>
        <w:gridCol w:w="5601"/>
      </w:tblGrid>
      <w:tr w:rsidR="00E54604" w:rsidRPr="00A33417">
        <w:tc>
          <w:tcPr>
            <w:tcW w:w="855" w:type="dxa"/>
            <w:tcMar>
              <w:top w:w="0" w:type="dxa"/>
              <w:left w:w="0" w:type="dxa"/>
              <w:bottom w:w="0" w:type="dxa"/>
              <w:right w:w="0" w:type="dxa"/>
            </w:tcMar>
          </w:tcPr>
          <w:p w:rsidR="00E54604" w:rsidRDefault="006A6E25">
            <w:pPr>
              <w:spacing w:after="0"/>
              <w:ind w:left="57"/>
              <w:jc w:val="center"/>
              <w:rPr>
                <w:lang w:val="en-US"/>
              </w:rPr>
            </w:pPr>
            <w:r>
              <w:rPr>
                <w:noProof/>
                <w:snapToGrid/>
                <w:lang w:val="fr-FR" w:eastAsia="fr-FR"/>
              </w:rPr>
              <w:drawing>
                <wp:inline distT="0" distB="0" distL="0" distR="0">
                  <wp:extent cx="377825" cy="37782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01" w:type="dxa"/>
            <w:tcMar>
              <w:top w:w="0" w:type="dxa"/>
              <w:left w:w="0" w:type="dxa"/>
              <w:bottom w:w="0" w:type="dxa"/>
              <w:right w:w="0" w:type="dxa"/>
            </w:tcMar>
          </w:tcPr>
          <w:p w:rsidR="00E54604" w:rsidRDefault="00361562" w:rsidP="00361562">
            <w:pPr>
              <w:pStyle w:val="Pieddepage"/>
              <w:tabs>
                <w:tab w:val="clear" w:pos="4536"/>
                <w:tab w:val="clear" w:pos="9072"/>
              </w:tabs>
              <w:spacing w:before="60" w:after="60"/>
              <w:rPr>
                <w:lang w:val="en-US"/>
              </w:rPr>
            </w:pPr>
            <w:r>
              <w:rPr>
                <w:lang w:val="en-US"/>
              </w:rPr>
              <w:t>In closed systems t</w:t>
            </w:r>
            <w:r w:rsidR="00E54604">
              <w:rPr>
                <w:lang w:val="en-US"/>
              </w:rPr>
              <w:t xml:space="preserve">he sensor head must be located in the </w:t>
            </w:r>
            <w:r w:rsidR="00E54604">
              <w:rPr>
                <w:b/>
                <w:lang w:val="en-US"/>
              </w:rPr>
              <w:t>ce</w:t>
            </w:r>
            <w:r w:rsidR="00E54604">
              <w:rPr>
                <w:b/>
                <w:lang w:val="en-US"/>
              </w:rPr>
              <w:t>n</w:t>
            </w:r>
            <w:r w:rsidR="00E54604">
              <w:rPr>
                <w:b/>
                <w:lang w:val="en-US"/>
              </w:rPr>
              <w:t>ter of the pipe</w:t>
            </w:r>
            <w:r w:rsidR="00E54604">
              <w:rPr>
                <w:lang w:val="en-US"/>
              </w:rPr>
              <w:t>.</w:t>
            </w:r>
          </w:p>
        </w:tc>
      </w:tr>
    </w:tbl>
    <w:p w:rsidR="00E54604" w:rsidRDefault="00E54604">
      <w:pPr>
        <w:pStyle w:val="Titre2"/>
      </w:pPr>
      <w:r>
        <w:t>Installation with low disturbance</w:t>
      </w:r>
    </w:p>
    <w:p w:rsidR="00E54604" w:rsidRDefault="00E54604">
      <w:pPr>
        <w:rPr>
          <w:lang w:val="en-US"/>
        </w:rPr>
      </w:pPr>
      <w:r>
        <w:rPr>
          <w:lang w:val="en-US"/>
        </w:rPr>
        <w:t xml:space="preserve">Local turbulences of the medium can cause distortion of measurement results. Therefore, appropriate mounting conditions must be guaranteed to ensure that the gas flow is supplied to the sensor in a quiet and low in turbulence state in order to maintain the accuracy specified (see chapter </w:t>
      </w:r>
      <w:r>
        <w:rPr>
          <w:i/>
          <w:iCs/>
          <w:lang w:val="en-US"/>
        </w:rPr>
        <w:fldChar w:fldCharType="begin"/>
      </w:r>
      <w:r>
        <w:rPr>
          <w:i/>
          <w:iCs/>
          <w:lang w:val="en-US"/>
        </w:rPr>
        <w:instrText xml:space="preserve"> REF _Ref260764035 \w \h  \* MERGEFORMAT </w:instrText>
      </w:r>
      <w:r>
        <w:rPr>
          <w:i/>
          <w:iCs/>
          <w:lang w:val="en-US"/>
        </w:rPr>
      </w:r>
      <w:r>
        <w:rPr>
          <w:i/>
          <w:iCs/>
          <w:lang w:val="en-US"/>
        </w:rPr>
        <w:fldChar w:fldCharType="separate"/>
      </w:r>
      <w:r w:rsidR="00FE55C5">
        <w:rPr>
          <w:i/>
          <w:iCs/>
          <w:lang w:val="en-US"/>
        </w:rPr>
        <w:t>9</w:t>
      </w:r>
      <w:r>
        <w:rPr>
          <w:i/>
          <w:iCs/>
          <w:lang w:val="en-US"/>
        </w:rPr>
        <w:fldChar w:fldCharType="end"/>
      </w:r>
      <w:r>
        <w:rPr>
          <w:i/>
          <w:iCs/>
          <w:lang w:val="en-US"/>
        </w:rPr>
        <w:t xml:space="preserve"> </w:t>
      </w:r>
      <w:r>
        <w:rPr>
          <w:i/>
          <w:iCs/>
          <w:lang w:val="en-US"/>
        </w:rPr>
        <w:fldChar w:fldCharType="begin"/>
      </w:r>
      <w:r>
        <w:rPr>
          <w:i/>
          <w:iCs/>
          <w:lang w:val="en-US"/>
        </w:rPr>
        <w:instrText xml:space="preserve"> REF _Ref260764047 \h  \* MERGEFORMAT </w:instrText>
      </w:r>
      <w:r>
        <w:rPr>
          <w:i/>
          <w:iCs/>
          <w:lang w:val="en-US"/>
        </w:rPr>
      </w:r>
      <w:r>
        <w:rPr>
          <w:i/>
          <w:iCs/>
          <w:lang w:val="en-US"/>
        </w:rPr>
        <w:fldChar w:fldCharType="separate"/>
      </w:r>
      <w:r w:rsidR="00FE55C5" w:rsidRPr="00FE55C5">
        <w:rPr>
          <w:bCs/>
          <w:i/>
          <w:iCs/>
          <w:lang w:val="en-US"/>
        </w:rPr>
        <w:t>Technical data</w:t>
      </w:r>
      <w:r>
        <w:rPr>
          <w:i/>
          <w:iCs/>
          <w:lang w:val="en-US"/>
        </w:rPr>
        <w:fldChar w:fldCharType="end"/>
      </w:r>
      <w:r>
        <w:rPr>
          <w:lang w:val="en-US"/>
        </w:rPr>
        <w:t xml:space="preserve">). </w:t>
      </w:r>
    </w:p>
    <w:tbl>
      <w:tblPr>
        <w:tblW w:w="0" w:type="auto"/>
        <w:tblLayout w:type="fixed"/>
        <w:tblLook w:val="01E0" w:firstRow="1" w:lastRow="1" w:firstColumn="1" w:lastColumn="1" w:noHBand="0" w:noVBand="0"/>
      </w:tblPr>
      <w:tblGrid>
        <w:gridCol w:w="798"/>
        <w:gridCol w:w="5666"/>
      </w:tblGrid>
      <w:tr w:rsidR="00E54604" w:rsidRPr="00A33417">
        <w:tc>
          <w:tcPr>
            <w:tcW w:w="798" w:type="dxa"/>
            <w:tcMar>
              <w:top w:w="0" w:type="dxa"/>
              <w:left w:w="0" w:type="dxa"/>
              <w:bottom w:w="0" w:type="dxa"/>
              <w:right w:w="0" w:type="dxa"/>
            </w:tcMar>
          </w:tcPr>
          <w:p w:rsidR="00E54604" w:rsidRDefault="006A6E25">
            <w:pPr>
              <w:spacing w:after="0"/>
              <w:ind w:left="57"/>
              <w:jc w:val="center"/>
              <w:rPr>
                <w:lang w:val="en-US"/>
              </w:rPr>
            </w:pPr>
            <w:r>
              <w:rPr>
                <w:noProof/>
                <w:snapToGrid/>
                <w:lang w:val="fr-FR" w:eastAsia="fr-FR"/>
              </w:rPr>
              <w:drawing>
                <wp:inline distT="0" distB="0" distL="0" distR="0">
                  <wp:extent cx="377825" cy="3778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66" w:type="dxa"/>
            <w:tcMar>
              <w:top w:w="0" w:type="dxa"/>
              <w:left w:w="0" w:type="dxa"/>
              <w:bottom w:w="0" w:type="dxa"/>
              <w:right w:w="0" w:type="dxa"/>
            </w:tcMar>
          </w:tcPr>
          <w:p w:rsidR="00E54604" w:rsidRDefault="00E54604">
            <w:pPr>
              <w:spacing w:before="60" w:after="60"/>
              <w:rPr>
                <w:lang w:val="en-US"/>
              </w:rPr>
            </w:pPr>
            <w:r>
              <w:rPr>
                <w:lang w:val="en-US"/>
              </w:rPr>
              <w:t>Correct measurements require quiet flow, as low-turbulence as possible.</w:t>
            </w:r>
          </w:p>
        </w:tc>
      </w:tr>
    </w:tbl>
    <w:p w:rsidR="00E54604" w:rsidRDefault="00E54604">
      <w:pPr>
        <w:spacing w:before="180"/>
        <w:rPr>
          <w:lang w:val="en-US"/>
        </w:rPr>
      </w:pPr>
      <w:r>
        <w:rPr>
          <w:lang w:val="en-US"/>
        </w:rPr>
        <w:t>An undisturbed flow profile can be achieved if a sufficiently long distance in front of (run-in distance) and behind (run-out distance) the sensor i</w:t>
      </w:r>
      <w:r>
        <w:rPr>
          <w:lang w:val="en-US"/>
        </w:rPr>
        <w:t>n</w:t>
      </w:r>
      <w:r>
        <w:rPr>
          <w:lang w:val="en-US"/>
        </w:rPr>
        <w:t xml:space="preserve">stallation site (see </w:t>
      </w:r>
      <w:r>
        <w:rPr>
          <w:lang w:val="en-US"/>
        </w:rPr>
        <w:fldChar w:fldCharType="begin"/>
      </w:r>
      <w:r>
        <w:rPr>
          <w:lang w:val="en-US"/>
        </w:rPr>
        <w:instrText xml:space="preserve"> REF _Ref264556191 \h  \* MERGEFORMAT </w:instrText>
      </w:r>
      <w:r>
        <w:rPr>
          <w:lang w:val="en-US"/>
        </w:rPr>
      </w:r>
      <w:r>
        <w:rPr>
          <w:lang w:val="en-US"/>
        </w:rPr>
        <w:fldChar w:fldCharType="separate"/>
      </w:r>
      <w:r w:rsidR="00FE55C5" w:rsidRPr="00FE55C5">
        <w:rPr>
          <w:lang w:val="en-GB"/>
        </w:rPr>
        <w:t xml:space="preserve">Figure </w:t>
      </w:r>
      <w:r w:rsidR="00FE55C5" w:rsidRPr="00FE55C5">
        <w:rPr>
          <w:noProof/>
          <w:lang w:val="en-GB"/>
        </w:rPr>
        <w:t>2</w:t>
      </w:r>
      <w:r>
        <w:rPr>
          <w:lang w:val="en-US"/>
        </w:rPr>
        <w:fldChar w:fldCharType="end"/>
      </w:r>
      <w:r>
        <w:rPr>
          <w:lang w:val="en-US"/>
        </w:rPr>
        <w:t>) is held absolutely straight and without di</w:t>
      </w:r>
      <w:r>
        <w:rPr>
          <w:lang w:val="en-US"/>
        </w:rPr>
        <w:t>s</w:t>
      </w:r>
      <w:r>
        <w:rPr>
          <w:lang w:val="en-US"/>
        </w:rPr>
        <w:t xml:space="preserve">turbances (such as edges, seams, bends etc.). It is also necessary to pay attention to the design of the run-out distance because disturbances also generate turbulences </w:t>
      </w:r>
      <w:r>
        <w:rPr>
          <w:b/>
          <w:lang w:val="en-US"/>
        </w:rPr>
        <w:t>against</w:t>
      </w:r>
      <w:r>
        <w:rPr>
          <w:lang w:val="en-US"/>
        </w:rPr>
        <w:t xml:space="preserve"> the flow direction.</w:t>
      </w:r>
    </w:p>
    <w:p w:rsidR="002717CA" w:rsidRDefault="002717CA">
      <w:pPr>
        <w:spacing w:before="180"/>
        <w:rPr>
          <w:lang w:val="en-US"/>
        </w:rPr>
      </w:pPr>
    </w:p>
    <w:tbl>
      <w:tblPr>
        <w:tblW w:w="0" w:type="auto"/>
        <w:tblLayout w:type="fixed"/>
        <w:tblCellMar>
          <w:left w:w="28" w:type="dxa"/>
          <w:right w:w="28" w:type="dxa"/>
        </w:tblCellMar>
        <w:tblLook w:val="0000" w:firstRow="0" w:lastRow="0" w:firstColumn="0" w:lastColumn="0" w:noHBand="0" w:noVBand="0"/>
      </w:tblPr>
      <w:tblGrid>
        <w:gridCol w:w="3220"/>
        <w:gridCol w:w="399"/>
        <w:gridCol w:w="2850"/>
      </w:tblGrid>
      <w:tr w:rsidR="00E54604" w:rsidRPr="00A33417">
        <w:trPr>
          <w:cantSplit/>
        </w:trPr>
        <w:tc>
          <w:tcPr>
            <w:tcW w:w="3220" w:type="dxa"/>
            <w:vMerge w:val="restart"/>
            <w:vAlign w:val="center"/>
          </w:tcPr>
          <w:p w:rsidR="00E54604" w:rsidRDefault="00736F85">
            <w:pPr>
              <w:rPr>
                <w:lang w:val="en-US"/>
              </w:rPr>
            </w:pPr>
            <w:r>
              <w:rPr>
                <w:noProof/>
                <w:snapToGrid/>
                <w:lang w:val="fr-FR" w:eastAsia="fr-FR"/>
              </w:rPr>
              <w:lastRenderedPageBreak/>
              <w:drawing>
                <wp:inline distT="0" distB="0" distL="0" distR="0">
                  <wp:extent cx="2009140" cy="1375410"/>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9140" cy="1375410"/>
                          </a:xfrm>
                          <a:prstGeom prst="rect">
                            <a:avLst/>
                          </a:prstGeom>
                        </pic:spPr>
                      </pic:pic>
                    </a:graphicData>
                  </a:graphic>
                </wp:inline>
              </w:drawing>
            </w:r>
          </w:p>
        </w:tc>
        <w:tc>
          <w:tcPr>
            <w:tcW w:w="399" w:type="dxa"/>
          </w:tcPr>
          <w:p w:rsidR="00E54604" w:rsidRDefault="00E54604">
            <w:pPr>
              <w:ind w:left="113"/>
              <w:jc w:val="left"/>
              <w:rPr>
                <w:sz w:val="16"/>
                <w:lang w:val="en-US"/>
              </w:rPr>
            </w:pPr>
          </w:p>
          <w:p w:rsidR="00E54604" w:rsidRDefault="00E54604">
            <w:pPr>
              <w:ind w:left="113"/>
              <w:jc w:val="left"/>
              <w:rPr>
                <w:lang w:val="en-US"/>
              </w:rPr>
            </w:pPr>
            <w:r>
              <w:rPr>
                <w:sz w:val="16"/>
                <w:lang w:val="en-US"/>
              </w:rPr>
              <w:t>L</w:t>
            </w:r>
          </w:p>
        </w:tc>
        <w:tc>
          <w:tcPr>
            <w:tcW w:w="2850" w:type="dxa"/>
          </w:tcPr>
          <w:p w:rsidR="00E54604" w:rsidRDefault="00E54604">
            <w:pPr>
              <w:pStyle w:val="Notedebasdepage"/>
              <w:spacing w:after="120"/>
              <w:rPr>
                <w:sz w:val="16"/>
                <w:szCs w:val="24"/>
                <w:lang w:val="en-US"/>
              </w:rPr>
            </w:pPr>
          </w:p>
          <w:p w:rsidR="00E54604" w:rsidRDefault="00E54604">
            <w:pPr>
              <w:pStyle w:val="Notedebasdepage"/>
              <w:spacing w:after="120"/>
              <w:rPr>
                <w:szCs w:val="24"/>
                <w:lang w:val="en-US"/>
              </w:rPr>
            </w:pPr>
            <w:r>
              <w:rPr>
                <w:sz w:val="16"/>
                <w:szCs w:val="24"/>
                <w:lang w:val="en-US"/>
              </w:rPr>
              <w:t>= Length of entire measuring distance</w:t>
            </w:r>
          </w:p>
        </w:tc>
      </w:tr>
      <w:tr w:rsidR="00E54604" w:rsidRPr="00A33417">
        <w:trPr>
          <w:cantSplit/>
        </w:trPr>
        <w:tc>
          <w:tcPr>
            <w:tcW w:w="3220" w:type="dxa"/>
            <w:vMerge/>
          </w:tcPr>
          <w:p w:rsidR="00E54604" w:rsidRDefault="00E54604">
            <w:pPr>
              <w:rPr>
                <w:lang w:val="en-US"/>
              </w:rPr>
            </w:pPr>
          </w:p>
        </w:tc>
        <w:tc>
          <w:tcPr>
            <w:tcW w:w="399" w:type="dxa"/>
          </w:tcPr>
          <w:p w:rsidR="00E54604" w:rsidRDefault="00E54604">
            <w:pPr>
              <w:ind w:left="113"/>
              <w:jc w:val="left"/>
              <w:rPr>
                <w:sz w:val="16"/>
                <w:lang w:val="en-US"/>
              </w:rPr>
            </w:pPr>
            <w:r>
              <w:rPr>
                <w:noProof/>
                <w:sz w:val="16"/>
                <w:lang w:val="en-US"/>
              </w:rPr>
              <w:t>L1</w:t>
            </w:r>
          </w:p>
        </w:tc>
        <w:tc>
          <w:tcPr>
            <w:tcW w:w="2850" w:type="dxa"/>
          </w:tcPr>
          <w:p w:rsidR="00E54604" w:rsidRDefault="00E54604">
            <w:pPr>
              <w:pStyle w:val="Funote"/>
              <w:spacing w:after="120"/>
              <w:rPr>
                <w:i/>
                <w:iCs w:val="0"/>
                <w:szCs w:val="24"/>
                <w:lang w:val="en-US"/>
              </w:rPr>
            </w:pPr>
            <w:r>
              <w:rPr>
                <w:iCs w:val="0"/>
                <w:szCs w:val="24"/>
                <w:lang w:val="en-US"/>
              </w:rPr>
              <w:t>= Length of run-in distance</w:t>
            </w:r>
          </w:p>
        </w:tc>
      </w:tr>
      <w:tr w:rsidR="00E54604" w:rsidRPr="00A33417">
        <w:trPr>
          <w:cantSplit/>
        </w:trPr>
        <w:tc>
          <w:tcPr>
            <w:tcW w:w="3220" w:type="dxa"/>
            <w:vMerge/>
          </w:tcPr>
          <w:p w:rsidR="00E54604" w:rsidRDefault="00E54604">
            <w:pPr>
              <w:rPr>
                <w:lang w:val="en-US"/>
              </w:rPr>
            </w:pPr>
          </w:p>
        </w:tc>
        <w:tc>
          <w:tcPr>
            <w:tcW w:w="399" w:type="dxa"/>
          </w:tcPr>
          <w:p w:rsidR="00E54604" w:rsidRDefault="00E54604">
            <w:pPr>
              <w:ind w:left="113"/>
              <w:jc w:val="left"/>
              <w:rPr>
                <w:sz w:val="16"/>
                <w:lang w:val="en-US"/>
              </w:rPr>
            </w:pPr>
            <w:r>
              <w:rPr>
                <w:noProof/>
                <w:sz w:val="16"/>
                <w:lang w:val="en-US"/>
              </w:rPr>
              <w:t>L2</w:t>
            </w:r>
          </w:p>
        </w:tc>
        <w:tc>
          <w:tcPr>
            <w:tcW w:w="2850" w:type="dxa"/>
          </w:tcPr>
          <w:p w:rsidR="00E54604" w:rsidRDefault="00E54604">
            <w:pPr>
              <w:jc w:val="left"/>
              <w:rPr>
                <w:lang w:val="en-US"/>
              </w:rPr>
            </w:pPr>
            <w:r>
              <w:rPr>
                <w:sz w:val="16"/>
                <w:lang w:val="en-US"/>
              </w:rPr>
              <w:t>= Length of run-out distance</w:t>
            </w:r>
          </w:p>
        </w:tc>
      </w:tr>
      <w:tr w:rsidR="00E54604" w:rsidRPr="00A33417">
        <w:trPr>
          <w:cantSplit/>
          <w:trHeight w:val="510"/>
        </w:trPr>
        <w:tc>
          <w:tcPr>
            <w:tcW w:w="3220" w:type="dxa"/>
            <w:vMerge/>
          </w:tcPr>
          <w:p w:rsidR="00E54604" w:rsidRDefault="00E54604">
            <w:pPr>
              <w:rPr>
                <w:lang w:val="en-US"/>
              </w:rPr>
            </w:pPr>
          </w:p>
        </w:tc>
        <w:tc>
          <w:tcPr>
            <w:tcW w:w="399" w:type="dxa"/>
          </w:tcPr>
          <w:p w:rsidR="00E54604" w:rsidRDefault="00E54604">
            <w:pPr>
              <w:ind w:left="113"/>
              <w:jc w:val="left"/>
              <w:rPr>
                <w:sz w:val="16"/>
                <w:lang w:val="en-US"/>
              </w:rPr>
            </w:pPr>
            <w:r>
              <w:rPr>
                <w:noProof/>
                <w:sz w:val="16"/>
                <w:lang w:val="en-US"/>
              </w:rPr>
              <w:t>D</w:t>
            </w:r>
          </w:p>
        </w:tc>
        <w:tc>
          <w:tcPr>
            <w:tcW w:w="2850" w:type="dxa"/>
          </w:tcPr>
          <w:p w:rsidR="00E54604" w:rsidRDefault="00E54604">
            <w:pPr>
              <w:jc w:val="left"/>
              <w:rPr>
                <w:lang w:val="en-US"/>
              </w:rPr>
            </w:pPr>
            <w:r>
              <w:rPr>
                <w:sz w:val="16"/>
                <w:lang w:val="en-US"/>
              </w:rPr>
              <w:t>= Inner diameter of measuring distance</w:t>
            </w:r>
          </w:p>
        </w:tc>
      </w:tr>
    </w:tbl>
    <w:p w:rsidR="00E54604" w:rsidRDefault="00E54604">
      <w:pPr>
        <w:pStyle w:val="Lgende"/>
        <w:rPr>
          <w:bCs w:val="0"/>
          <w:sz w:val="16"/>
          <w:szCs w:val="24"/>
          <w:lang w:val="en-US"/>
        </w:rPr>
      </w:pPr>
      <w:bookmarkStart w:id="8" w:name="_Ref264556191"/>
      <w:bookmarkStart w:id="9" w:name="_Ref255316824"/>
      <w:r>
        <w:rPr>
          <w:sz w:val="16"/>
          <w:lang w:val="en-GB"/>
        </w:rPr>
        <w:t xml:space="preserve">Figure </w:t>
      </w:r>
      <w:r>
        <w:rPr>
          <w:sz w:val="16"/>
        </w:rPr>
        <w:fldChar w:fldCharType="begin"/>
      </w:r>
      <w:r>
        <w:rPr>
          <w:sz w:val="16"/>
          <w:lang w:val="en-GB"/>
        </w:rPr>
        <w:instrText xml:space="preserve"> SEQ Figure \* ARABIC </w:instrText>
      </w:r>
      <w:r>
        <w:rPr>
          <w:sz w:val="16"/>
        </w:rPr>
        <w:fldChar w:fldCharType="separate"/>
      </w:r>
      <w:r w:rsidR="00FE55C5">
        <w:rPr>
          <w:noProof/>
          <w:sz w:val="16"/>
          <w:lang w:val="en-GB"/>
        </w:rPr>
        <w:t>2</w:t>
      </w:r>
      <w:r>
        <w:rPr>
          <w:sz w:val="16"/>
        </w:rPr>
        <w:fldChar w:fldCharType="end"/>
      </w:r>
      <w:bookmarkEnd w:id="8"/>
    </w:p>
    <w:bookmarkEnd w:id="9"/>
    <w:p w:rsidR="00E54604" w:rsidRDefault="00E54604">
      <w:pPr>
        <w:rPr>
          <w:lang w:val="en-GB"/>
        </w:rPr>
      </w:pPr>
      <w:r>
        <w:rPr>
          <w:lang w:val="en-GB"/>
        </w:rPr>
        <w:t xml:space="preserve">The following </w:t>
      </w:r>
      <w:r>
        <w:rPr>
          <w:lang w:val="en-GB"/>
        </w:rPr>
        <w:fldChar w:fldCharType="begin"/>
      </w:r>
      <w:r>
        <w:rPr>
          <w:lang w:val="en-GB"/>
        </w:rPr>
        <w:instrText xml:space="preserve"> REF _Ref264611566 \h  \* MERGEFORMAT </w:instrText>
      </w:r>
      <w:r>
        <w:rPr>
          <w:lang w:val="en-GB"/>
        </w:rPr>
      </w:r>
      <w:r>
        <w:rPr>
          <w:lang w:val="en-GB"/>
        </w:rPr>
        <w:fldChar w:fldCharType="separate"/>
      </w:r>
      <w:r w:rsidR="00FE55C5" w:rsidRPr="00FE55C5">
        <w:rPr>
          <w:lang w:val="en-US"/>
        </w:rPr>
        <w:t xml:space="preserve">Table </w:t>
      </w:r>
      <w:r w:rsidR="00FE55C5" w:rsidRPr="00FE55C5">
        <w:rPr>
          <w:noProof/>
          <w:lang w:val="en-US"/>
        </w:rPr>
        <w:t>1</w:t>
      </w:r>
      <w:r>
        <w:rPr>
          <w:lang w:val="en-GB"/>
        </w:rPr>
        <w:fldChar w:fldCharType="end"/>
      </w:r>
      <w:r>
        <w:rPr>
          <w:lang w:val="en-GB"/>
        </w:rPr>
        <w:t xml:space="preserve"> shows the required straight conduit lengths d</w:t>
      </w:r>
      <w:r>
        <w:rPr>
          <w:lang w:val="en-GB"/>
        </w:rPr>
        <w:t>e</w:t>
      </w:r>
      <w:r>
        <w:rPr>
          <w:lang w:val="en-GB"/>
        </w:rPr>
        <w:t>pending on the pipe inner diameter “D” and the different disturbance causes.</w:t>
      </w:r>
    </w:p>
    <w:tbl>
      <w:tblPr>
        <w:tblW w:w="6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76"/>
        <w:gridCol w:w="1311"/>
        <w:gridCol w:w="1311"/>
      </w:tblGrid>
      <w:tr w:rsidR="00E54604">
        <w:tc>
          <w:tcPr>
            <w:tcW w:w="3876" w:type="dxa"/>
            <w:shd w:val="clear" w:color="auto" w:fill="CCCCCC"/>
            <w:tcMar>
              <w:top w:w="57" w:type="dxa"/>
              <w:bottom w:w="57" w:type="dxa"/>
            </w:tcMar>
            <w:vAlign w:val="center"/>
          </w:tcPr>
          <w:p w:rsidR="00E54604" w:rsidRDefault="00E54604">
            <w:pPr>
              <w:pStyle w:val="TitreTR"/>
              <w:tabs>
                <w:tab w:val="clear" w:pos="9360"/>
              </w:tabs>
              <w:suppressAutoHyphens w:val="0"/>
              <w:spacing w:before="0" w:after="0"/>
              <w:rPr>
                <w:b/>
                <w:sz w:val="16"/>
                <w:szCs w:val="16"/>
              </w:rPr>
            </w:pPr>
            <w:r>
              <w:rPr>
                <w:b/>
                <w:sz w:val="16"/>
                <w:szCs w:val="16"/>
              </w:rPr>
              <w:t>Flow obstacle upstream of the measuring di</w:t>
            </w:r>
            <w:r>
              <w:rPr>
                <w:b/>
                <w:sz w:val="16"/>
                <w:szCs w:val="16"/>
              </w:rPr>
              <w:t>s</w:t>
            </w:r>
            <w:r>
              <w:rPr>
                <w:b/>
                <w:sz w:val="16"/>
                <w:szCs w:val="16"/>
              </w:rPr>
              <w:t>tance</w:t>
            </w:r>
          </w:p>
        </w:tc>
        <w:tc>
          <w:tcPr>
            <w:tcW w:w="1311" w:type="dxa"/>
            <w:shd w:val="clear" w:color="auto" w:fill="CCCCCC"/>
            <w:tcMar>
              <w:top w:w="57" w:type="dxa"/>
              <w:bottom w:w="57" w:type="dxa"/>
            </w:tcMar>
            <w:vAlign w:val="center"/>
          </w:tcPr>
          <w:p w:rsidR="00E54604" w:rsidRDefault="00E54604">
            <w:pPr>
              <w:pStyle w:val="TitreTR"/>
              <w:tabs>
                <w:tab w:val="clear" w:pos="9360"/>
              </w:tabs>
              <w:suppressAutoHyphens w:val="0"/>
              <w:spacing w:before="0" w:after="0"/>
              <w:jc w:val="center"/>
              <w:rPr>
                <w:b/>
                <w:sz w:val="16"/>
                <w:szCs w:val="16"/>
              </w:rPr>
            </w:pPr>
            <w:r>
              <w:rPr>
                <w:b/>
                <w:sz w:val="16"/>
                <w:szCs w:val="16"/>
              </w:rPr>
              <w:t>Minimum length of L1</w:t>
            </w:r>
          </w:p>
        </w:tc>
        <w:tc>
          <w:tcPr>
            <w:tcW w:w="1311" w:type="dxa"/>
            <w:shd w:val="clear" w:color="auto" w:fill="CCCCCC"/>
            <w:tcMar>
              <w:top w:w="57" w:type="dxa"/>
              <w:bottom w:w="57" w:type="dxa"/>
            </w:tcMar>
            <w:vAlign w:val="center"/>
          </w:tcPr>
          <w:p w:rsidR="00E54604" w:rsidRDefault="00E54604">
            <w:pPr>
              <w:pStyle w:val="TitreTR"/>
              <w:tabs>
                <w:tab w:val="clear" w:pos="9360"/>
              </w:tabs>
              <w:suppressAutoHyphens w:val="0"/>
              <w:spacing w:before="0" w:after="0"/>
              <w:jc w:val="center"/>
              <w:rPr>
                <w:b/>
                <w:sz w:val="16"/>
                <w:szCs w:val="16"/>
              </w:rPr>
            </w:pPr>
            <w:r>
              <w:rPr>
                <w:b/>
                <w:sz w:val="16"/>
                <w:szCs w:val="16"/>
              </w:rPr>
              <w:t>Minimum length of L2</w:t>
            </w:r>
          </w:p>
        </w:tc>
      </w:tr>
      <w:tr w:rsidR="00E54604">
        <w:tc>
          <w:tcPr>
            <w:tcW w:w="3876" w:type="dxa"/>
            <w:tcMar>
              <w:top w:w="57" w:type="dxa"/>
              <w:bottom w:w="57" w:type="dxa"/>
            </w:tcMar>
            <w:vAlign w:val="center"/>
          </w:tcPr>
          <w:p w:rsidR="00E54604" w:rsidRDefault="00E54604">
            <w:pPr>
              <w:pStyle w:val="TitreTR"/>
              <w:tabs>
                <w:tab w:val="clear" w:pos="9360"/>
              </w:tabs>
              <w:suppressAutoHyphens w:val="0"/>
              <w:spacing w:before="0" w:after="0"/>
              <w:rPr>
                <w:sz w:val="16"/>
                <w:szCs w:val="16"/>
              </w:rPr>
            </w:pPr>
            <w:r>
              <w:rPr>
                <w:sz w:val="16"/>
                <w:szCs w:val="16"/>
              </w:rPr>
              <w:t>Light bend (&lt; 90°)</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10 x D</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5 x D</w:t>
            </w:r>
          </w:p>
        </w:tc>
      </w:tr>
      <w:tr w:rsidR="00E54604">
        <w:tc>
          <w:tcPr>
            <w:tcW w:w="3876" w:type="dxa"/>
            <w:tcMar>
              <w:top w:w="57" w:type="dxa"/>
              <w:bottom w:w="57" w:type="dxa"/>
            </w:tcMar>
            <w:vAlign w:val="center"/>
          </w:tcPr>
          <w:p w:rsidR="00E54604" w:rsidRDefault="00E54604">
            <w:pPr>
              <w:pStyle w:val="TitreTR"/>
              <w:tabs>
                <w:tab w:val="clear" w:pos="9360"/>
              </w:tabs>
              <w:suppressAutoHyphens w:val="0"/>
              <w:spacing w:before="0" w:after="0"/>
              <w:rPr>
                <w:sz w:val="16"/>
                <w:szCs w:val="16"/>
              </w:rPr>
            </w:pPr>
            <w:r>
              <w:rPr>
                <w:sz w:val="16"/>
                <w:szCs w:val="16"/>
              </w:rPr>
              <w:t>Reduction / expansion / 90° bend or T-junction</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15 x D</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5 x D</w:t>
            </w:r>
          </w:p>
        </w:tc>
      </w:tr>
      <w:tr w:rsidR="00E54604">
        <w:tc>
          <w:tcPr>
            <w:tcW w:w="3876" w:type="dxa"/>
            <w:tcMar>
              <w:top w:w="57" w:type="dxa"/>
              <w:bottom w:w="57" w:type="dxa"/>
            </w:tcMar>
            <w:vAlign w:val="center"/>
          </w:tcPr>
          <w:p w:rsidR="00E54604" w:rsidRDefault="00E54604">
            <w:pPr>
              <w:pStyle w:val="TitreTR"/>
              <w:tabs>
                <w:tab w:val="clear" w:pos="9360"/>
              </w:tabs>
              <w:suppressAutoHyphens w:val="0"/>
              <w:spacing w:before="0" w:after="0"/>
              <w:rPr>
                <w:sz w:val="16"/>
                <w:szCs w:val="16"/>
              </w:rPr>
            </w:pPr>
            <w:r>
              <w:rPr>
                <w:sz w:val="16"/>
                <w:szCs w:val="16"/>
              </w:rPr>
              <w:t>Two 90° bends in one plane (2-dimensional)</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20 x D</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5 x D</w:t>
            </w:r>
          </w:p>
        </w:tc>
      </w:tr>
      <w:tr w:rsidR="00E54604">
        <w:tc>
          <w:tcPr>
            <w:tcW w:w="3876" w:type="dxa"/>
            <w:tcMar>
              <w:top w:w="57" w:type="dxa"/>
              <w:bottom w:w="57" w:type="dxa"/>
            </w:tcMar>
            <w:vAlign w:val="center"/>
          </w:tcPr>
          <w:p w:rsidR="00E54604" w:rsidRDefault="00E54604">
            <w:pPr>
              <w:pStyle w:val="TitreTR"/>
              <w:tabs>
                <w:tab w:val="clear" w:pos="9360"/>
              </w:tabs>
              <w:suppressAutoHyphens w:val="0"/>
              <w:spacing w:before="0" w:after="0"/>
              <w:rPr>
                <w:sz w:val="16"/>
                <w:szCs w:val="16"/>
              </w:rPr>
            </w:pPr>
            <w:r>
              <w:rPr>
                <w:sz w:val="16"/>
                <w:szCs w:val="16"/>
              </w:rPr>
              <w:t>Two 90° bends (3-dimensional change in direction)</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35 x D</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5 x D</w:t>
            </w:r>
          </w:p>
        </w:tc>
      </w:tr>
      <w:tr w:rsidR="00E54604">
        <w:tc>
          <w:tcPr>
            <w:tcW w:w="3876" w:type="dxa"/>
            <w:tcMar>
              <w:top w:w="57" w:type="dxa"/>
              <w:bottom w:w="57" w:type="dxa"/>
            </w:tcMar>
            <w:vAlign w:val="center"/>
          </w:tcPr>
          <w:p w:rsidR="00E54604" w:rsidRDefault="00E54604">
            <w:pPr>
              <w:pStyle w:val="TitreTR"/>
              <w:tabs>
                <w:tab w:val="clear" w:pos="9360"/>
              </w:tabs>
              <w:suppressAutoHyphens w:val="0"/>
              <w:spacing w:before="0" w:after="0"/>
              <w:rPr>
                <w:sz w:val="16"/>
                <w:szCs w:val="16"/>
              </w:rPr>
            </w:pPr>
            <w:r>
              <w:rPr>
                <w:sz w:val="16"/>
                <w:szCs w:val="16"/>
              </w:rPr>
              <w:t>Shut-off valve</w:t>
            </w:r>
          </w:p>
        </w:tc>
        <w:tc>
          <w:tcPr>
            <w:tcW w:w="1311" w:type="dxa"/>
            <w:tcMar>
              <w:top w:w="57" w:type="dxa"/>
              <w:bottom w:w="57" w:type="dxa"/>
            </w:tcMar>
            <w:vAlign w:val="center"/>
          </w:tcPr>
          <w:p w:rsidR="00E54604" w:rsidRDefault="00E54604">
            <w:pPr>
              <w:pStyle w:val="TitreTR"/>
              <w:tabs>
                <w:tab w:val="clear" w:pos="9360"/>
              </w:tabs>
              <w:suppressAutoHyphens w:val="0"/>
              <w:spacing w:before="0" w:after="0"/>
              <w:jc w:val="center"/>
              <w:rPr>
                <w:sz w:val="16"/>
                <w:szCs w:val="16"/>
              </w:rPr>
            </w:pPr>
            <w:r>
              <w:rPr>
                <w:b/>
                <w:sz w:val="16"/>
                <w:szCs w:val="16"/>
              </w:rPr>
              <w:t>45 x D</w:t>
            </w:r>
          </w:p>
        </w:tc>
        <w:tc>
          <w:tcPr>
            <w:tcW w:w="1311" w:type="dxa"/>
            <w:tcMar>
              <w:top w:w="57" w:type="dxa"/>
              <w:bottom w:w="57" w:type="dxa"/>
            </w:tcMar>
            <w:vAlign w:val="center"/>
          </w:tcPr>
          <w:p w:rsidR="00E54604" w:rsidRDefault="00E54604">
            <w:pPr>
              <w:pStyle w:val="TitreTR"/>
              <w:keepNext/>
              <w:tabs>
                <w:tab w:val="clear" w:pos="9360"/>
              </w:tabs>
              <w:suppressAutoHyphens w:val="0"/>
              <w:spacing w:before="0" w:after="0"/>
              <w:jc w:val="center"/>
              <w:rPr>
                <w:sz w:val="16"/>
                <w:szCs w:val="16"/>
              </w:rPr>
            </w:pPr>
            <w:r>
              <w:rPr>
                <w:b/>
                <w:sz w:val="16"/>
                <w:szCs w:val="16"/>
              </w:rPr>
              <w:t>5 x D</w:t>
            </w:r>
          </w:p>
        </w:tc>
      </w:tr>
    </w:tbl>
    <w:p w:rsidR="00E54604" w:rsidRDefault="00E54604">
      <w:pPr>
        <w:pStyle w:val="Lgende"/>
        <w:spacing w:before="60"/>
        <w:rPr>
          <w:bCs w:val="0"/>
          <w:sz w:val="16"/>
          <w:szCs w:val="24"/>
          <w:lang w:val="en-US"/>
        </w:rPr>
      </w:pPr>
      <w:bookmarkStart w:id="10" w:name="_Ref264611566"/>
      <w:bookmarkStart w:id="11" w:name="_Ref255315695"/>
      <w:r>
        <w:rPr>
          <w:sz w:val="16"/>
          <w:lang w:val="en-US"/>
        </w:rPr>
        <w:t xml:space="preserve">Table </w:t>
      </w:r>
      <w:r>
        <w:rPr>
          <w:sz w:val="16"/>
        </w:rPr>
        <w:fldChar w:fldCharType="begin"/>
      </w:r>
      <w:r>
        <w:rPr>
          <w:sz w:val="16"/>
          <w:lang w:val="en-US"/>
        </w:rPr>
        <w:instrText xml:space="preserve"> SEQ Table \* ARABIC </w:instrText>
      </w:r>
      <w:r>
        <w:rPr>
          <w:sz w:val="16"/>
        </w:rPr>
        <w:fldChar w:fldCharType="separate"/>
      </w:r>
      <w:r w:rsidR="00FE55C5">
        <w:rPr>
          <w:noProof/>
          <w:sz w:val="16"/>
          <w:lang w:val="en-US"/>
        </w:rPr>
        <w:t>1</w:t>
      </w:r>
      <w:r>
        <w:rPr>
          <w:sz w:val="16"/>
        </w:rPr>
        <w:fldChar w:fldCharType="end"/>
      </w:r>
      <w:bookmarkEnd w:id="10"/>
    </w:p>
    <w:bookmarkEnd w:id="11"/>
    <w:p w:rsidR="00E54604" w:rsidRDefault="00E54604">
      <w:pPr>
        <w:rPr>
          <w:lang w:val="en-US"/>
        </w:rPr>
      </w:pPr>
      <w:r>
        <w:rPr>
          <w:lang w:val="en-US"/>
        </w:rPr>
        <w:t xml:space="preserve">This table lists the </w:t>
      </w:r>
      <w:r>
        <w:rPr>
          <w:b/>
          <w:lang w:val="en-US"/>
        </w:rPr>
        <w:t>minimum values</w:t>
      </w:r>
      <w:r>
        <w:rPr>
          <w:lang w:val="en-US"/>
        </w:rPr>
        <w:t xml:space="preserve"> required in each case. If the listed straight conduit lengths cannot be achieved, measurement accuracy may be impaired</w:t>
      </w:r>
      <w:r>
        <w:rPr>
          <w:rStyle w:val="Appelnotedebasdep"/>
          <w:lang w:val="en-US"/>
        </w:rPr>
        <w:footnoteReference w:id="3"/>
      </w:r>
      <w:r>
        <w:rPr>
          <w:lang w:val="en-US"/>
        </w:rPr>
        <w:t>.</w:t>
      </w:r>
    </w:p>
    <w:p w:rsidR="00E54604" w:rsidRDefault="00E54604" w:rsidP="008603BA">
      <w:pPr>
        <w:spacing w:before="240" w:after="60"/>
        <w:rPr>
          <w:lang w:val="en-US"/>
        </w:rPr>
      </w:pPr>
      <w:r>
        <w:rPr>
          <w:b/>
          <w:kern w:val="32"/>
          <w:lang w:val="en-US"/>
        </w:rPr>
        <w:t>Calculation of volume flow</w:t>
      </w:r>
    </w:p>
    <w:p w:rsidR="00E54604" w:rsidRDefault="00E54604">
      <w:pPr>
        <w:rPr>
          <w:lang w:val="en-US"/>
        </w:rPr>
      </w:pPr>
      <w:r>
        <w:rPr>
          <w:lang w:val="en-US"/>
        </w:rPr>
        <w:t>If the cross section area of the pipe is known, the output signal of the flow speed can be used to calculate the standard volumetric flow of the medium. By means of a correction factor PF</w:t>
      </w:r>
      <w:r>
        <w:rPr>
          <w:rStyle w:val="Appelnotedebasdep"/>
          <w:lang w:val="en-US"/>
        </w:rPr>
        <w:footnoteReference w:id="4"/>
      </w:r>
      <w:r>
        <w:rPr>
          <w:lang w:val="en-US"/>
        </w:rPr>
        <w:t>, which depends on the pipe diameter the measured value can be converted to an averaged flow w</w:t>
      </w:r>
      <w:r>
        <w:rPr>
          <w:vertAlign w:val="subscript"/>
          <w:lang w:val="en-US"/>
        </w:rPr>
        <w:t>N</w:t>
      </w:r>
      <w:r>
        <w:rPr>
          <w:lang w:val="en-US"/>
        </w:rPr>
        <w:t xml:space="preserve"> which is constant over the whole pipe cross-section. </w:t>
      </w:r>
    </w:p>
    <w:p w:rsidR="00E54604" w:rsidRDefault="00E54604">
      <w:pPr>
        <w:rPr>
          <w:lang w:val="en-US"/>
        </w:rPr>
      </w:pPr>
      <w:r>
        <w:rPr>
          <w:lang w:val="en-US"/>
        </w:rPr>
        <w:t>Thus, it is possible to calculate the standard volumetric flow of the med</w:t>
      </w:r>
      <w:r>
        <w:rPr>
          <w:lang w:val="en-US"/>
        </w:rPr>
        <w:t>i</w:t>
      </w:r>
      <w:r>
        <w:rPr>
          <w:lang w:val="en-US"/>
        </w:rPr>
        <w:t>um using the measured standard flow velocity in a pipe with known inner diameter:</w:t>
      </w:r>
    </w:p>
    <w:p w:rsidR="00E54604" w:rsidRDefault="00736F85">
      <w:pPr>
        <w:ind w:firstLine="399"/>
        <w:jc w:val="left"/>
        <w:rPr>
          <w:lang w:val="en-US"/>
        </w:rPr>
      </w:pPr>
      <w:r>
        <w:rPr>
          <w:noProof/>
          <w:snapToGrid/>
          <w:lang w:val="fr-FR" w:eastAsia="fr-FR"/>
        </w:rPr>
        <w:lastRenderedPageBreak/>
        <mc:AlternateContent>
          <mc:Choice Requires="wps">
            <w:drawing>
              <wp:anchor distT="0" distB="0" distL="114300" distR="114300" simplePos="0" relativeHeight="251663872" behindDoc="0" locked="0" layoutInCell="1" allowOverlap="1" wp14:anchorId="0DD3ED55" wp14:editId="1644907A">
                <wp:simplePos x="0" y="0"/>
                <wp:positionH relativeFrom="column">
                  <wp:posOffset>1339215</wp:posOffset>
                </wp:positionH>
                <wp:positionV relativeFrom="paragraph">
                  <wp:posOffset>-49559</wp:posOffset>
                </wp:positionV>
                <wp:extent cx="2714625" cy="1371600"/>
                <wp:effectExtent l="0" t="0" r="9525"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14:hiddenEffects>
                          </a:ext>
                        </a:extLst>
                      </wps:spPr>
                      <wps:txbx>
                        <w:txbxContent>
                          <w:tbl>
                            <w:tblPr>
                              <w:tblW w:w="4503" w:type="dxa"/>
                              <w:tblInd w:w="70" w:type="dxa"/>
                              <w:tblLayout w:type="fixed"/>
                              <w:tblCellMar>
                                <w:left w:w="70" w:type="dxa"/>
                                <w:right w:w="70" w:type="dxa"/>
                              </w:tblCellMar>
                              <w:tblLook w:val="0000" w:firstRow="0" w:lastRow="0" w:firstColumn="0" w:lastColumn="0" w:noHBand="0" w:noVBand="0"/>
                            </w:tblPr>
                            <w:tblGrid>
                              <w:gridCol w:w="456"/>
                              <w:gridCol w:w="4047"/>
                            </w:tblGrid>
                            <w:tr w:rsidR="00E771DC" w:rsidRPr="00A33417">
                              <w:trPr>
                                <w:trHeight w:val="201"/>
                              </w:trPr>
                              <w:tc>
                                <w:tcPr>
                                  <w:tcW w:w="456" w:type="dxa"/>
                                  <w:vAlign w:val="center"/>
                                </w:tcPr>
                                <w:p w:rsidR="00E771DC" w:rsidRDefault="00E771DC">
                                  <w:pPr>
                                    <w:pStyle w:val="Legende"/>
                                    <w:spacing w:before="40" w:after="20"/>
                                    <w:jc w:val="left"/>
                                    <w:rPr>
                                      <w:lang w:val="en-GB"/>
                                    </w:rPr>
                                  </w:pPr>
                                  <w:r>
                                    <w:rPr>
                                      <w:rFonts w:ascii="Courier New" w:hAnsi="Courier New"/>
                                      <w:i/>
                                      <w:sz w:val="20"/>
                                      <w:lang w:val="en-US"/>
                                    </w:rPr>
                                    <w:t>D</w:t>
                                  </w:r>
                                </w:p>
                              </w:tc>
                              <w:tc>
                                <w:tcPr>
                                  <w:tcW w:w="4047" w:type="dxa"/>
                                  <w:vAlign w:val="center"/>
                                </w:tcPr>
                                <w:p w:rsidR="00E771DC" w:rsidRDefault="00E771DC">
                                  <w:pPr>
                                    <w:pStyle w:val="Legende"/>
                                    <w:spacing w:before="40" w:after="20"/>
                                    <w:jc w:val="left"/>
                                    <w:rPr>
                                      <w:lang w:val="en-GB"/>
                                    </w:rPr>
                                  </w:pPr>
                                  <w:r>
                                    <w:rPr>
                                      <w:lang w:val="en-US"/>
                                    </w:rPr>
                                    <w:t>Inner diameter of pipe [m]</w:t>
                                  </w:r>
                                </w:p>
                              </w:tc>
                            </w:tr>
                            <w:tr w:rsidR="00E771DC" w:rsidRPr="00A33417">
                              <w:trPr>
                                <w:trHeight w:val="230"/>
                              </w:trPr>
                              <w:tc>
                                <w:tcPr>
                                  <w:tcW w:w="456" w:type="dxa"/>
                                  <w:vAlign w:val="center"/>
                                </w:tcPr>
                                <w:p w:rsidR="00E771DC" w:rsidRDefault="00E771DC">
                                  <w:pPr>
                                    <w:pStyle w:val="Legende"/>
                                    <w:spacing w:before="40" w:after="20"/>
                                    <w:jc w:val="left"/>
                                    <w:rPr>
                                      <w:lang w:val="en-GB"/>
                                    </w:rPr>
                                  </w:pPr>
                                  <w:r>
                                    <w:rPr>
                                      <w:rFonts w:ascii="Courier New" w:hAnsi="Courier New"/>
                                      <w:i/>
                                      <w:sz w:val="20"/>
                                      <w:lang w:val="en-US"/>
                                    </w:rPr>
                                    <w:t>A</w:t>
                                  </w:r>
                                </w:p>
                              </w:tc>
                              <w:tc>
                                <w:tcPr>
                                  <w:tcW w:w="4047" w:type="dxa"/>
                                  <w:vAlign w:val="center"/>
                                </w:tcPr>
                                <w:p w:rsidR="00E771DC" w:rsidRDefault="00E771DC">
                                  <w:pPr>
                                    <w:pStyle w:val="Legende"/>
                                    <w:spacing w:before="40" w:after="20"/>
                                    <w:jc w:val="left"/>
                                    <w:rPr>
                                      <w:lang w:val="en-GB"/>
                                    </w:rPr>
                                  </w:pPr>
                                  <w:r>
                                    <w:rPr>
                                      <w:lang w:val="en-US"/>
                                    </w:rPr>
                                    <w:t>Cross-section area of pipe [m</w:t>
                                  </w:r>
                                  <w:r>
                                    <w:rPr>
                                      <w:vertAlign w:val="superscript"/>
                                      <w:lang w:val="en-US"/>
                                    </w:rPr>
                                    <w:t>2</w:t>
                                  </w:r>
                                  <w:r>
                                    <w:rPr>
                                      <w:lang w:val="en-US"/>
                                    </w:rPr>
                                    <w:t>]</w:t>
                                  </w:r>
                                </w:p>
                              </w:tc>
                            </w:tr>
                            <w:tr w:rsidR="00E771DC" w:rsidRPr="00A33417">
                              <w:trPr>
                                <w:trHeight w:val="230"/>
                              </w:trPr>
                              <w:tc>
                                <w:tcPr>
                                  <w:tcW w:w="456" w:type="dxa"/>
                                  <w:vAlign w:val="center"/>
                                </w:tcPr>
                                <w:p w:rsidR="00E771DC" w:rsidRDefault="00E771DC">
                                  <w:pPr>
                                    <w:pStyle w:val="Legende"/>
                                    <w:spacing w:before="40" w:after="20"/>
                                    <w:jc w:val="left"/>
                                  </w:pPr>
                                  <w:r>
                                    <w:rPr>
                                      <w:rFonts w:ascii="Times New Roman" w:hAnsi="Times New Roman"/>
                                      <w:position w:val="-12"/>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8pt;height:12.8pt" o:ole="">
                                        <v:imagedata r:id="rId14" o:title=""/>
                                      </v:shape>
                                      <o:OLEObject Type="Embed" ProgID="Equation.3" ShapeID="_x0000_i1048" DrawAspect="Content" ObjectID="_1410757531" r:id="rId15"/>
                                    </w:object>
                                  </w:r>
                                </w:p>
                              </w:tc>
                              <w:tc>
                                <w:tcPr>
                                  <w:tcW w:w="4047" w:type="dxa"/>
                                  <w:vAlign w:val="center"/>
                                </w:tcPr>
                                <w:p w:rsidR="00E771DC" w:rsidRDefault="00E771DC">
                                  <w:pPr>
                                    <w:pStyle w:val="Legende"/>
                                    <w:spacing w:before="40" w:after="20"/>
                                    <w:jc w:val="left"/>
                                    <w:rPr>
                                      <w:lang w:val="en-GB"/>
                                    </w:rPr>
                                  </w:pPr>
                                  <w:r>
                                    <w:rPr>
                                      <w:lang w:val="en-US"/>
                                    </w:rPr>
                                    <w:t>Flow velocity in the middle of the pipe [m/s]</w:t>
                                  </w:r>
                                </w:p>
                              </w:tc>
                            </w:tr>
                            <w:tr w:rsidR="00E771DC" w:rsidRPr="00A33417">
                              <w:trPr>
                                <w:trHeight w:val="230"/>
                              </w:trPr>
                              <w:tc>
                                <w:tcPr>
                                  <w:tcW w:w="456" w:type="dxa"/>
                                  <w:vAlign w:val="center"/>
                                </w:tcPr>
                                <w:p w:rsidR="00E771DC" w:rsidRDefault="00E771DC">
                                  <w:pPr>
                                    <w:pStyle w:val="Legende"/>
                                    <w:spacing w:before="40" w:after="20"/>
                                    <w:jc w:val="left"/>
                                  </w:pPr>
                                  <w:r>
                                    <w:rPr>
                                      <w:rFonts w:ascii="Times New Roman" w:hAnsi="Times New Roman"/>
                                      <w:position w:val="-12"/>
                                    </w:rPr>
                                    <w:object w:dxaOrig="360" w:dyaOrig="360">
                                      <v:shape id="_x0000_i1049" type="#_x0000_t75" style="width:12.25pt;height:12.25pt" o:ole="">
                                        <v:imagedata r:id="rId16" o:title=""/>
                                      </v:shape>
                                      <o:OLEObject Type="Embed" ProgID="Equation.3" ShapeID="_x0000_i1049" DrawAspect="Content" ObjectID="_1410757532" r:id="rId17"/>
                                    </w:object>
                                  </w:r>
                                </w:p>
                              </w:tc>
                              <w:tc>
                                <w:tcPr>
                                  <w:tcW w:w="4047" w:type="dxa"/>
                                  <w:vAlign w:val="center"/>
                                </w:tcPr>
                                <w:p w:rsidR="00E771DC" w:rsidRDefault="00E771DC">
                                  <w:pPr>
                                    <w:pStyle w:val="Legende"/>
                                    <w:spacing w:before="40" w:after="20"/>
                                    <w:jc w:val="left"/>
                                    <w:rPr>
                                      <w:lang w:val="en-GB"/>
                                    </w:rPr>
                                  </w:pPr>
                                  <w:r>
                                    <w:rPr>
                                      <w:lang w:val="en-US"/>
                                    </w:rPr>
                                    <w:t>Average flow velocity in the pipe [m/s]</w:t>
                                  </w:r>
                                </w:p>
                              </w:tc>
                            </w:tr>
                            <w:tr w:rsidR="00E771DC" w:rsidRPr="00A33417">
                              <w:trPr>
                                <w:trHeight w:val="230"/>
                              </w:trPr>
                              <w:tc>
                                <w:tcPr>
                                  <w:tcW w:w="456" w:type="dxa"/>
                                  <w:vAlign w:val="center"/>
                                </w:tcPr>
                                <w:p w:rsidR="00E771DC" w:rsidRDefault="00E771DC">
                                  <w:pPr>
                                    <w:pStyle w:val="Legende"/>
                                    <w:spacing w:before="40" w:after="20"/>
                                    <w:jc w:val="left"/>
                                    <w:rPr>
                                      <w:rFonts w:ascii="Courier New" w:hAnsi="Courier New"/>
                                      <w:i/>
                                      <w:sz w:val="20"/>
                                      <w:lang w:val="en-GB"/>
                                    </w:rPr>
                                  </w:pPr>
                                  <w:r>
                                    <w:rPr>
                                      <w:rFonts w:ascii="Courier New" w:hAnsi="Courier New"/>
                                      <w:i/>
                                      <w:sz w:val="20"/>
                                      <w:lang w:val="en-US"/>
                                    </w:rPr>
                                    <w:t>PF</w:t>
                                  </w:r>
                                </w:p>
                              </w:tc>
                              <w:tc>
                                <w:tcPr>
                                  <w:tcW w:w="4047" w:type="dxa"/>
                                  <w:vAlign w:val="center"/>
                                </w:tcPr>
                                <w:p w:rsidR="00E771DC" w:rsidRDefault="00E771DC">
                                  <w:pPr>
                                    <w:pStyle w:val="Legende"/>
                                    <w:spacing w:before="40" w:after="20"/>
                                    <w:jc w:val="left"/>
                                    <w:rPr>
                                      <w:lang w:val="en-GB"/>
                                    </w:rPr>
                                  </w:pPr>
                                  <w:r>
                                    <w:rPr>
                                      <w:noProof/>
                                      <w:lang w:val="en-GB"/>
                                    </w:rPr>
                                    <w:t>Profile factor (for pipes with circular cross-sections)</w:t>
                                  </w:r>
                                </w:p>
                              </w:tc>
                            </w:tr>
                            <w:tr w:rsidR="00E771DC" w:rsidRPr="00A33417">
                              <w:trPr>
                                <w:trHeight w:val="230"/>
                              </w:trPr>
                              <w:tc>
                                <w:tcPr>
                                  <w:tcW w:w="456" w:type="dxa"/>
                                  <w:vAlign w:val="center"/>
                                </w:tcPr>
                                <w:p w:rsidR="00E771DC" w:rsidRDefault="00E771DC">
                                  <w:pPr>
                                    <w:pStyle w:val="Legende"/>
                                    <w:spacing w:before="40" w:after="20"/>
                                    <w:jc w:val="left"/>
                                    <w:rPr>
                                      <w:rFonts w:ascii="Courier New" w:hAnsi="Courier New"/>
                                      <w:i/>
                                      <w:sz w:val="20"/>
                                      <w:lang w:val="en-GB"/>
                                    </w:rPr>
                                  </w:pPr>
                                  <w:r>
                                    <w:rPr>
                                      <w:rFonts w:ascii="Courier New" w:hAnsi="Courier New"/>
                                      <w:i/>
                                      <w:sz w:val="20"/>
                                      <w:lang w:val="en-US"/>
                                    </w:rPr>
                                    <w:t>EF</w:t>
                                  </w:r>
                                </w:p>
                              </w:tc>
                              <w:tc>
                                <w:tcPr>
                                  <w:tcW w:w="4047" w:type="dxa"/>
                                  <w:vAlign w:val="center"/>
                                </w:tcPr>
                                <w:p w:rsidR="00E771DC" w:rsidRDefault="00E771DC">
                                  <w:pPr>
                                    <w:pStyle w:val="Legende"/>
                                    <w:spacing w:before="40" w:after="20"/>
                                    <w:jc w:val="left"/>
                                    <w:rPr>
                                      <w:lang w:val="en-GB"/>
                                    </w:rPr>
                                  </w:pPr>
                                  <w:r>
                                    <w:rPr>
                                      <w:lang w:val="en-US"/>
                                    </w:rPr>
                                    <w:t>Measuring unit factor (conversion to non-SI units)</w:t>
                                  </w:r>
                                </w:p>
                              </w:tc>
                            </w:tr>
                            <w:tr w:rsidR="00E771DC" w:rsidRPr="00A33417">
                              <w:trPr>
                                <w:trHeight w:val="230"/>
                              </w:trPr>
                              <w:tc>
                                <w:tcPr>
                                  <w:tcW w:w="456" w:type="dxa"/>
                                  <w:vAlign w:val="center"/>
                                </w:tcPr>
                                <w:p w:rsidR="00E771DC" w:rsidRDefault="00E771DC">
                                  <w:pPr>
                                    <w:pStyle w:val="Legende"/>
                                    <w:spacing w:before="40" w:after="20"/>
                                    <w:jc w:val="left"/>
                                  </w:pPr>
                                  <w:r>
                                    <w:rPr>
                                      <w:rFonts w:ascii="Times New Roman" w:hAnsi="Times New Roman"/>
                                      <w:position w:val="-12"/>
                                    </w:rPr>
                                    <w:object w:dxaOrig="320" w:dyaOrig="380">
                                      <v:shape id="_x0000_i1050" type="#_x0000_t75" style="width:10.4pt;height:12.75pt" o:ole="">
                                        <v:imagedata r:id="rId18" o:title=""/>
                                      </v:shape>
                                      <o:OLEObject Type="Embed" ProgID="Equation.3" ShapeID="_x0000_i1050" DrawAspect="Content" ObjectID="_1410757533" r:id="rId19"/>
                                    </w:object>
                                  </w:r>
                                </w:p>
                              </w:tc>
                              <w:tc>
                                <w:tcPr>
                                  <w:tcW w:w="4047" w:type="dxa"/>
                                  <w:vAlign w:val="center"/>
                                </w:tcPr>
                                <w:p w:rsidR="00E771DC" w:rsidRDefault="00E771DC">
                                  <w:pPr>
                                    <w:pStyle w:val="Legende"/>
                                    <w:spacing w:before="40" w:after="20"/>
                                    <w:jc w:val="left"/>
                                    <w:rPr>
                                      <w:lang w:val="en-GB"/>
                                    </w:rPr>
                                  </w:pPr>
                                  <w:r>
                                    <w:rPr>
                                      <w:lang w:val="en-US"/>
                                    </w:rPr>
                                    <w:t>Standard volumetric flow [m³/s]</w:t>
                                  </w:r>
                                </w:p>
                              </w:tc>
                            </w:tr>
                          </w:tbl>
                          <w:p w:rsidR="00E771DC" w:rsidRDefault="00E771DC">
                            <w:pPr>
                              <w:spacing w:before="40"/>
                              <w:rPr>
                                <w:lang w:val="en-GB"/>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105.45pt;margin-top:-3.9pt;width:213.75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" filled="f" stroked="f" strokecolor="blue">
                <v:textbox inset=".5mm,.5mm,.5mm,.5mm">
                  <w:txbxContent>
                    <w:tbl>
                      <w:tblPr>
                        <w:tblW w:w="4503" w:type="dxa"/>
                        <w:tblInd w:w="70" w:type="dxa"/>
                        <w:tblLayout w:type="fixed"/>
                        <w:tblCellMar>
                          <w:left w:w="70" w:type="dxa"/>
                          <w:right w:w="70" w:type="dxa"/>
                        </w:tblCellMar>
                        <w:tblLook w:val="0000" w:firstRow="0" w:lastRow="0" w:firstColumn="0" w:lastColumn="0" w:noHBand="0" w:noVBand="0"/>
                      </w:tblPr>
                      <w:tblGrid>
                        <w:gridCol w:w="456"/>
                        <w:gridCol w:w="4047"/>
                      </w:tblGrid>
                      <w:tr w:rsidR="00E771DC" w:rsidRPr="00A33417">
                        <w:trPr>
                          <w:trHeight w:val="201"/>
                        </w:trPr>
                        <w:tc>
                          <w:tcPr>
                            <w:tcW w:w="456" w:type="dxa"/>
                            <w:vAlign w:val="center"/>
                          </w:tcPr>
                          <w:p w:rsidR="00E771DC" w:rsidRDefault="00E771DC">
                            <w:pPr>
                              <w:pStyle w:val="Legende"/>
                              <w:spacing w:before="40" w:after="20"/>
                              <w:jc w:val="left"/>
                              <w:rPr>
                                <w:lang w:val="en-GB"/>
                              </w:rPr>
                            </w:pPr>
                            <w:r>
                              <w:rPr>
                                <w:rFonts w:ascii="Courier New" w:hAnsi="Courier New"/>
                                <w:i/>
                                <w:sz w:val="20"/>
                                <w:lang w:val="en-US"/>
                              </w:rPr>
                              <w:t>D</w:t>
                            </w:r>
                          </w:p>
                        </w:tc>
                        <w:tc>
                          <w:tcPr>
                            <w:tcW w:w="4047" w:type="dxa"/>
                            <w:vAlign w:val="center"/>
                          </w:tcPr>
                          <w:p w:rsidR="00E771DC" w:rsidRDefault="00E771DC">
                            <w:pPr>
                              <w:pStyle w:val="Legende"/>
                              <w:spacing w:before="40" w:after="20"/>
                              <w:jc w:val="left"/>
                              <w:rPr>
                                <w:lang w:val="en-GB"/>
                              </w:rPr>
                            </w:pPr>
                            <w:r>
                              <w:rPr>
                                <w:lang w:val="en-US"/>
                              </w:rPr>
                              <w:t>Inner diameter of pipe [m]</w:t>
                            </w:r>
                          </w:p>
                        </w:tc>
                      </w:tr>
                      <w:tr w:rsidR="00E771DC" w:rsidRPr="00A33417">
                        <w:trPr>
                          <w:trHeight w:val="230"/>
                        </w:trPr>
                        <w:tc>
                          <w:tcPr>
                            <w:tcW w:w="456" w:type="dxa"/>
                            <w:vAlign w:val="center"/>
                          </w:tcPr>
                          <w:p w:rsidR="00E771DC" w:rsidRDefault="00E771DC">
                            <w:pPr>
                              <w:pStyle w:val="Legende"/>
                              <w:spacing w:before="40" w:after="20"/>
                              <w:jc w:val="left"/>
                              <w:rPr>
                                <w:lang w:val="en-GB"/>
                              </w:rPr>
                            </w:pPr>
                            <w:r>
                              <w:rPr>
                                <w:rFonts w:ascii="Courier New" w:hAnsi="Courier New"/>
                                <w:i/>
                                <w:sz w:val="20"/>
                                <w:lang w:val="en-US"/>
                              </w:rPr>
                              <w:t>A</w:t>
                            </w:r>
                          </w:p>
                        </w:tc>
                        <w:tc>
                          <w:tcPr>
                            <w:tcW w:w="4047" w:type="dxa"/>
                            <w:vAlign w:val="center"/>
                          </w:tcPr>
                          <w:p w:rsidR="00E771DC" w:rsidRDefault="00E771DC">
                            <w:pPr>
                              <w:pStyle w:val="Legende"/>
                              <w:spacing w:before="40" w:after="20"/>
                              <w:jc w:val="left"/>
                              <w:rPr>
                                <w:lang w:val="en-GB"/>
                              </w:rPr>
                            </w:pPr>
                            <w:r>
                              <w:rPr>
                                <w:lang w:val="en-US"/>
                              </w:rPr>
                              <w:t>Cross-section area of pipe [m</w:t>
                            </w:r>
                            <w:r>
                              <w:rPr>
                                <w:vertAlign w:val="superscript"/>
                                <w:lang w:val="en-US"/>
                              </w:rPr>
                              <w:t>2</w:t>
                            </w:r>
                            <w:r>
                              <w:rPr>
                                <w:lang w:val="en-US"/>
                              </w:rPr>
                              <w:t>]</w:t>
                            </w:r>
                          </w:p>
                        </w:tc>
                      </w:tr>
                      <w:tr w:rsidR="00E771DC" w:rsidRPr="00A33417">
                        <w:trPr>
                          <w:trHeight w:val="230"/>
                        </w:trPr>
                        <w:tc>
                          <w:tcPr>
                            <w:tcW w:w="456" w:type="dxa"/>
                            <w:vAlign w:val="center"/>
                          </w:tcPr>
                          <w:p w:rsidR="00E771DC" w:rsidRDefault="00E771DC">
                            <w:pPr>
                              <w:pStyle w:val="Legende"/>
                              <w:spacing w:before="40" w:after="20"/>
                              <w:jc w:val="left"/>
                            </w:pPr>
                            <w:r>
                              <w:rPr>
                                <w:rFonts w:ascii="Times New Roman" w:hAnsi="Times New Roman"/>
                                <w:position w:val="-12"/>
                              </w:rPr>
                              <w:object w:dxaOrig="360" w:dyaOrig="360">
                                <v:shape id="_x0000_i1048" type="#_x0000_t75" style="width:12.8pt;height:12.8pt" o:ole="">
                                  <v:imagedata r:id="rId14" o:title=""/>
                                </v:shape>
                                <o:OLEObject Type="Embed" ProgID="Equation.3" ShapeID="_x0000_i1048" DrawAspect="Content" ObjectID="_1410757531" r:id="rId20"/>
                              </w:object>
                            </w:r>
                          </w:p>
                        </w:tc>
                        <w:tc>
                          <w:tcPr>
                            <w:tcW w:w="4047" w:type="dxa"/>
                            <w:vAlign w:val="center"/>
                          </w:tcPr>
                          <w:p w:rsidR="00E771DC" w:rsidRDefault="00E771DC">
                            <w:pPr>
                              <w:pStyle w:val="Legende"/>
                              <w:spacing w:before="40" w:after="20"/>
                              <w:jc w:val="left"/>
                              <w:rPr>
                                <w:lang w:val="en-GB"/>
                              </w:rPr>
                            </w:pPr>
                            <w:r>
                              <w:rPr>
                                <w:lang w:val="en-US"/>
                              </w:rPr>
                              <w:t>Flow velocity in the middle of the pipe [m/s]</w:t>
                            </w:r>
                          </w:p>
                        </w:tc>
                      </w:tr>
                      <w:tr w:rsidR="00E771DC" w:rsidRPr="00A33417">
                        <w:trPr>
                          <w:trHeight w:val="230"/>
                        </w:trPr>
                        <w:tc>
                          <w:tcPr>
                            <w:tcW w:w="456" w:type="dxa"/>
                            <w:vAlign w:val="center"/>
                          </w:tcPr>
                          <w:p w:rsidR="00E771DC" w:rsidRDefault="00E771DC">
                            <w:pPr>
                              <w:pStyle w:val="Legende"/>
                              <w:spacing w:before="40" w:after="20"/>
                              <w:jc w:val="left"/>
                            </w:pPr>
                            <w:r>
                              <w:rPr>
                                <w:rFonts w:ascii="Times New Roman" w:hAnsi="Times New Roman"/>
                                <w:position w:val="-12"/>
                              </w:rPr>
                              <w:object w:dxaOrig="360" w:dyaOrig="360">
                                <v:shape id="_x0000_i1049" type="#_x0000_t75" style="width:12.25pt;height:12.25pt" o:ole="">
                                  <v:imagedata r:id="rId16" o:title=""/>
                                </v:shape>
                                <o:OLEObject Type="Embed" ProgID="Equation.3" ShapeID="_x0000_i1049" DrawAspect="Content" ObjectID="_1410757532" r:id="rId21"/>
                              </w:object>
                            </w:r>
                          </w:p>
                        </w:tc>
                        <w:tc>
                          <w:tcPr>
                            <w:tcW w:w="4047" w:type="dxa"/>
                            <w:vAlign w:val="center"/>
                          </w:tcPr>
                          <w:p w:rsidR="00E771DC" w:rsidRDefault="00E771DC">
                            <w:pPr>
                              <w:pStyle w:val="Legende"/>
                              <w:spacing w:before="40" w:after="20"/>
                              <w:jc w:val="left"/>
                              <w:rPr>
                                <w:lang w:val="en-GB"/>
                              </w:rPr>
                            </w:pPr>
                            <w:r>
                              <w:rPr>
                                <w:lang w:val="en-US"/>
                              </w:rPr>
                              <w:t>Average flow velocity in the pipe [m/s]</w:t>
                            </w:r>
                          </w:p>
                        </w:tc>
                      </w:tr>
                      <w:tr w:rsidR="00E771DC" w:rsidRPr="00A33417">
                        <w:trPr>
                          <w:trHeight w:val="230"/>
                        </w:trPr>
                        <w:tc>
                          <w:tcPr>
                            <w:tcW w:w="456" w:type="dxa"/>
                            <w:vAlign w:val="center"/>
                          </w:tcPr>
                          <w:p w:rsidR="00E771DC" w:rsidRDefault="00E771DC">
                            <w:pPr>
                              <w:pStyle w:val="Legende"/>
                              <w:spacing w:before="40" w:after="20"/>
                              <w:jc w:val="left"/>
                              <w:rPr>
                                <w:rFonts w:ascii="Courier New" w:hAnsi="Courier New"/>
                                <w:i/>
                                <w:sz w:val="20"/>
                                <w:lang w:val="en-GB"/>
                              </w:rPr>
                            </w:pPr>
                            <w:r>
                              <w:rPr>
                                <w:rFonts w:ascii="Courier New" w:hAnsi="Courier New"/>
                                <w:i/>
                                <w:sz w:val="20"/>
                                <w:lang w:val="en-US"/>
                              </w:rPr>
                              <w:t>PF</w:t>
                            </w:r>
                          </w:p>
                        </w:tc>
                        <w:tc>
                          <w:tcPr>
                            <w:tcW w:w="4047" w:type="dxa"/>
                            <w:vAlign w:val="center"/>
                          </w:tcPr>
                          <w:p w:rsidR="00E771DC" w:rsidRDefault="00E771DC">
                            <w:pPr>
                              <w:pStyle w:val="Legende"/>
                              <w:spacing w:before="40" w:after="20"/>
                              <w:jc w:val="left"/>
                              <w:rPr>
                                <w:lang w:val="en-GB"/>
                              </w:rPr>
                            </w:pPr>
                            <w:r>
                              <w:rPr>
                                <w:noProof/>
                                <w:lang w:val="en-GB"/>
                              </w:rPr>
                              <w:t>Profile factor (for pipes with circular cross-sections)</w:t>
                            </w:r>
                          </w:p>
                        </w:tc>
                      </w:tr>
                      <w:tr w:rsidR="00E771DC" w:rsidRPr="00A33417">
                        <w:trPr>
                          <w:trHeight w:val="230"/>
                        </w:trPr>
                        <w:tc>
                          <w:tcPr>
                            <w:tcW w:w="456" w:type="dxa"/>
                            <w:vAlign w:val="center"/>
                          </w:tcPr>
                          <w:p w:rsidR="00E771DC" w:rsidRDefault="00E771DC">
                            <w:pPr>
                              <w:pStyle w:val="Legende"/>
                              <w:spacing w:before="40" w:after="20"/>
                              <w:jc w:val="left"/>
                              <w:rPr>
                                <w:rFonts w:ascii="Courier New" w:hAnsi="Courier New"/>
                                <w:i/>
                                <w:sz w:val="20"/>
                                <w:lang w:val="en-GB"/>
                              </w:rPr>
                            </w:pPr>
                            <w:r>
                              <w:rPr>
                                <w:rFonts w:ascii="Courier New" w:hAnsi="Courier New"/>
                                <w:i/>
                                <w:sz w:val="20"/>
                                <w:lang w:val="en-US"/>
                              </w:rPr>
                              <w:t>EF</w:t>
                            </w:r>
                          </w:p>
                        </w:tc>
                        <w:tc>
                          <w:tcPr>
                            <w:tcW w:w="4047" w:type="dxa"/>
                            <w:vAlign w:val="center"/>
                          </w:tcPr>
                          <w:p w:rsidR="00E771DC" w:rsidRDefault="00E771DC">
                            <w:pPr>
                              <w:pStyle w:val="Legende"/>
                              <w:spacing w:before="40" w:after="20"/>
                              <w:jc w:val="left"/>
                              <w:rPr>
                                <w:lang w:val="en-GB"/>
                              </w:rPr>
                            </w:pPr>
                            <w:r>
                              <w:rPr>
                                <w:lang w:val="en-US"/>
                              </w:rPr>
                              <w:t>Measuring unit factor (conversion to non-SI units)</w:t>
                            </w:r>
                          </w:p>
                        </w:tc>
                      </w:tr>
                      <w:tr w:rsidR="00E771DC" w:rsidRPr="00A33417">
                        <w:trPr>
                          <w:trHeight w:val="230"/>
                        </w:trPr>
                        <w:tc>
                          <w:tcPr>
                            <w:tcW w:w="456" w:type="dxa"/>
                            <w:vAlign w:val="center"/>
                          </w:tcPr>
                          <w:p w:rsidR="00E771DC" w:rsidRDefault="00E771DC">
                            <w:pPr>
                              <w:pStyle w:val="Legende"/>
                              <w:spacing w:before="40" w:after="20"/>
                              <w:jc w:val="left"/>
                            </w:pPr>
                            <w:r>
                              <w:rPr>
                                <w:rFonts w:ascii="Times New Roman" w:hAnsi="Times New Roman"/>
                                <w:position w:val="-12"/>
                              </w:rPr>
                              <w:object w:dxaOrig="320" w:dyaOrig="380">
                                <v:shape id="_x0000_i1050" type="#_x0000_t75" style="width:10.4pt;height:12.75pt" o:ole="">
                                  <v:imagedata r:id="rId18" o:title=""/>
                                </v:shape>
                                <o:OLEObject Type="Embed" ProgID="Equation.3" ShapeID="_x0000_i1050" DrawAspect="Content" ObjectID="_1410757533" r:id="rId22"/>
                              </w:object>
                            </w:r>
                          </w:p>
                        </w:tc>
                        <w:tc>
                          <w:tcPr>
                            <w:tcW w:w="4047" w:type="dxa"/>
                            <w:vAlign w:val="center"/>
                          </w:tcPr>
                          <w:p w:rsidR="00E771DC" w:rsidRDefault="00E771DC">
                            <w:pPr>
                              <w:pStyle w:val="Legende"/>
                              <w:spacing w:before="40" w:after="20"/>
                              <w:jc w:val="left"/>
                              <w:rPr>
                                <w:lang w:val="en-GB"/>
                              </w:rPr>
                            </w:pPr>
                            <w:r>
                              <w:rPr>
                                <w:lang w:val="en-US"/>
                              </w:rPr>
                              <w:t>Standard volumetric flow [m³/s]</w:t>
                            </w:r>
                          </w:p>
                        </w:tc>
                      </w:tr>
                    </w:tbl>
                    <w:p w:rsidR="00E771DC" w:rsidRDefault="00E771DC">
                      <w:pPr>
                        <w:spacing w:before="40"/>
                        <w:rPr>
                          <w:lang w:val="en-GB"/>
                        </w:rPr>
                      </w:pPr>
                    </w:p>
                  </w:txbxContent>
                </v:textbox>
              </v:shape>
            </w:pict>
          </mc:Fallback>
        </mc:AlternateContent>
      </w:r>
      <w:r w:rsidR="00E54604">
        <w:rPr>
          <w:position w:val="-50"/>
          <w:lang w:val="en-US"/>
        </w:rPr>
        <w:object w:dxaOrig="1620" w:dyaOrig="1380">
          <v:shape id="_x0000_i1025" type="#_x0000_t75" style="width:72.1pt;height:62.1pt" o:ole="">
            <v:imagedata r:id="rId23" o:title=""/>
          </v:shape>
          <o:OLEObject Type="Embed" ProgID="Equation.3" ShapeID="_x0000_i1025" DrawAspect="Content" ObjectID="_1410757509" r:id="rId24"/>
        </w:object>
      </w:r>
    </w:p>
    <w:p w:rsidR="00E54604" w:rsidRDefault="00E54604">
      <w:pPr>
        <w:ind w:firstLine="720"/>
        <w:jc w:val="left"/>
        <w:rPr>
          <w:lang w:val="en-US"/>
        </w:rPr>
      </w:pPr>
    </w:p>
    <w:p w:rsidR="00E54604" w:rsidRDefault="00E54604">
      <w:pPr>
        <w:rPr>
          <w:lang w:val="en-US"/>
        </w:rPr>
      </w:pPr>
    </w:p>
    <w:p w:rsidR="00736F85" w:rsidRDefault="00736F85" w:rsidP="00307DC7">
      <w:pPr>
        <w:spacing w:before="240"/>
        <w:rPr>
          <w:lang w:val="en-US"/>
        </w:rPr>
      </w:pPr>
      <w:r>
        <w:rPr>
          <w:lang w:val="en-US"/>
        </w:rPr>
        <w:fldChar w:fldCharType="begin"/>
      </w:r>
      <w:r>
        <w:rPr>
          <w:lang w:val="en-US"/>
        </w:rPr>
        <w:instrText xml:space="preserve"> REF _Ref264611623 \h  \* MERGEFORMAT </w:instrText>
      </w:r>
      <w:r>
        <w:rPr>
          <w:lang w:val="en-US"/>
        </w:rPr>
      </w:r>
      <w:r>
        <w:rPr>
          <w:lang w:val="en-US"/>
        </w:rPr>
        <w:fldChar w:fldCharType="separate"/>
      </w:r>
      <w:r w:rsidR="00FE55C5" w:rsidRPr="00FE55C5">
        <w:rPr>
          <w:lang w:val="en-US"/>
        </w:rPr>
        <w:t xml:space="preserve">Table </w:t>
      </w:r>
      <w:r w:rsidR="00FE55C5" w:rsidRPr="00FE55C5">
        <w:rPr>
          <w:noProof/>
          <w:lang w:val="en-US"/>
        </w:rPr>
        <w:t>2</w:t>
      </w:r>
      <w:r>
        <w:rPr>
          <w:lang w:val="en-US"/>
        </w:rPr>
        <w:fldChar w:fldCharType="end"/>
      </w:r>
      <w:r>
        <w:rPr>
          <w:lang w:val="en-US"/>
        </w:rPr>
        <w:t xml:space="preserve"> lists profile factors and volume flow measuring ranges (with ce</w:t>
      </w:r>
      <w:r>
        <w:rPr>
          <w:lang w:val="en-US"/>
        </w:rPr>
        <w:t>r</w:t>
      </w:r>
      <w:r>
        <w:rPr>
          <w:lang w:val="en-US"/>
        </w:rPr>
        <w:t>tain sensor measuring ranges) for standard pipe diameters.</w:t>
      </w:r>
    </w:p>
    <w:p w:rsidR="00307DC7" w:rsidRDefault="00307DC7" w:rsidP="00736F85">
      <w:pPr>
        <w:spacing w:before="120" w:after="0"/>
        <w:rPr>
          <w:lang w:val="en-US"/>
        </w:rPr>
      </w:pPr>
      <w:r w:rsidRPr="00307DC7">
        <w:rPr>
          <w:noProof/>
          <w:lang w:val="fr-FR" w:eastAsia="fr-FR"/>
        </w:rPr>
        <w:drawing>
          <wp:inline distT="0" distB="0" distL="0" distR="0" wp14:anchorId="4F4C701F" wp14:editId="42763505">
            <wp:extent cx="4104640" cy="430807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4640" cy="4308077"/>
                    </a:xfrm>
                    <a:prstGeom prst="rect">
                      <a:avLst/>
                    </a:prstGeom>
                    <a:noFill/>
                    <a:ln>
                      <a:noFill/>
                    </a:ln>
                  </pic:spPr>
                </pic:pic>
              </a:graphicData>
            </a:graphic>
          </wp:inline>
        </w:drawing>
      </w:r>
    </w:p>
    <w:p w:rsidR="00736F85" w:rsidRDefault="00736F85" w:rsidP="00736F85">
      <w:pPr>
        <w:pStyle w:val="Lgende"/>
        <w:spacing w:before="60"/>
        <w:ind w:firstLine="114"/>
        <w:rPr>
          <w:lang w:val="en-US"/>
        </w:rPr>
      </w:pPr>
      <w:bookmarkStart w:id="12" w:name="_Ref255463163"/>
      <w:bookmarkStart w:id="13" w:name="_Ref264611623"/>
      <w:r>
        <w:rPr>
          <w:sz w:val="16"/>
          <w:lang w:val="en-US"/>
        </w:rPr>
        <w:t xml:space="preserve">Table </w:t>
      </w:r>
      <w:r>
        <w:rPr>
          <w:sz w:val="16"/>
          <w:lang w:val="en-US"/>
        </w:rPr>
        <w:fldChar w:fldCharType="begin"/>
      </w:r>
      <w:r>
        <w:rPr>
          <w:sz w:val="16"/>
          <w:lang w:val="en-US"/>
        </w:rPr>
        <w:instrText xml:space="preserve"> SEQ Table \* ARABIC </w:instrText>
      </w:r>
      <w:r>
        <w:rPr>
          <w:sz w:val="16"/>
          <w:lang w:val="en-US"/>
        </w:rPr>
        <w:fldChar w:fldCharType="separate"/>
      </w:r>
      <w:r w:rsidR="00FE55C5">
        <w:rPr>
          <w:noProof/>
          <w:sz w:val="16"/>
          <w:lang w:val="en-US"/>
        </w:rPr>
        <w:t>2</w:t>
      </w:r>
      <w:r>
        <w:rPr>
          <w:sz w:val="16"/>
          <w:lang w:val="en-US"/>
        </w:rPr>
        <w:fldChar w:fldCharType="end"/>
      </w:r>
      <w:bookmarkEnd w:id="12"/>
      <w:bookmarkEnd w:id="13"/>
    </w:p>
    <w:p w:rsidR="00736F85" w:rsidRDefault="00736F85">
      <w:pPr>
        <w:spacing w:before="240"/>
        <w:rPr>
          <w:lang w:val="en-US"/>
        </w:rPr>
      </w:pPr>
    </w:p>
    <w:p w:rsidR="00E54604" w:rsidRDefault="00E54604">
      <w:pPr>
        <w:spacing w:before="240"/>
        <w:rPr>
          <w:lang w:val="en-US"/>
        </w:rPr>
      </w:pPr>
      <w:r>
        <w:rPr>
          <w:lang w:val="en-US"/>
        </w:rPr>
        <w:lastRenderedPageBreak/>
        <w:t>The measuring unit factor EF serves only for convenient conversion to non-SI measuring units, for example m</w:t>
      </w:r>
      <w:r>
        <w:rPr>
          <w:vertAlign w:val="superscript"/>
          <w:lang w:val="en-US"/>
        </w:rPr>
        <w:t>3</w:t>
      </w:r>
      <w:r>
        <w:rPr>
          <w:lang w:val="en-US"/>
        </w:rPr>
        <w:t xml:space="preserve">/h (see </w:t>
      </w:r>
      <w:r>
        <w:rPr>
          <w:lang w:val="en-US"/>
        </w:rPr>
        <w:fldChar w:fldCharType="begin"/>
      </w:r>
      <w:r>
        <w:rPr>
          <w:lang w:val="en-US"/>
        </w:rPr>
        <w:instrText xml:space="preserve"> REF _Ref264611597 \h  \* MERGEFORMAT </w:instrText>
      </w:r>
      <w:r>
        <w:rPr>
          <w:lang w:val="en-US"/>
        </w:rPr>
      </w:r>
      <w:r>
        <w:rPr>
          <w:lang w:val="en-US"/>
        </w:rPr>
        <w:fldChar w:fldCharType="separate"/>
      </w:r>
      <w:r w:rsidR="00FE55C5" w:rsidRPr="00FE55C5">
        <w:rPr>
          <w:lang w:val="en-US"/>
        </w:rPr>
        <w:t xml:space="preserve">Table </w:t>
      </w:r>
      <w:r w:rsidR="00FE55C5" w:rsidRPr="00FE55C5">
        <w:rPr>
          <w:noProof/>
          <w:lang w:val="en-US"/>
        </w:rPr>
        <w:t>3</w:t>
      </w:r>
      <w:r>
        <w:rPr>
          <w:lang w:val="en-US"/>
        </w:rPr>
        <w:fldChar w:fldCharType="end"/>
      </w:r>
      <w:r>
        <w:rPr>
          <w:lang w:val="en-US"/>
        </w:rPr>
        <w:t>).</w:t>
      </w:r>
    </w:p>
    <w:tbl>
      <w:tblPr>
        <w:tblW w:w="5155" w:type="dxa"/>
        <w:tblInd w:w="781" w:type="dxa"/>
        <w:tblLayout w:type="fixed"/>
        <w:tblCellMar>
          <w:left w:w="0" w:type="dxa"/>
          <w:right w:w="0" w:type="dxa"/>
        </w:tblCellMar>
        <w:tblLook w:val="0000" w:firstRow="0" w:lastRow="0" w:firstColumn="0" w:lastColumn="0" w:noHBand="0" w:noVBand="0"/>
      </w:tblPr>
      <w:tblGrid>
        <w:gridCol w:w="747"/>
        <w:gridCol w:w="1348"/>
        <w:gridCol w:w="1076"/>
        <w:gridCol w:w="977"/>
        <w:gridCol w:w="1007"/>
      </w:tblGrid>
      <w:tr w:rsidR="00736F85" w:rsidRPr="00A33417" w:rsidTr="00E771DC">
        <w:tc>
          <w:tcPr>
            <w:tcW w:w="747" w:type="dxa"/>
            <w:tcBorders>
              <w:top w:val="nil"/>
              <w:left w:val="nil"/>
              <w:bottom w:val="nil"/>
              <w:right w:val="nil"/>
            </w:tcBorders>
            <w:noWrap/>
            <w:vAlign w:val="center"/>
          </w:tcPr>
          <w:p w:rsidR="00736F85" w:rsidRDefault="00736F85" w:rsidP="00E771DC">
            <w:pPr>
              <w:spacing w:before="20" w:after="20"/>
              <w:rPr>
                <w:rFonts w:eastAsia="Arial Unicode MS" w:cs="Arial"/>
                <w:sz w:val="16"/>
                <w:lang w:val="en-US"/>
              </w:rPr>
            </w:pPr>
          </w:p>
        </w:tc>
        <w:tc>
          <w:tcPr>
            <w:tcW w:w="1348" w:type="dxa"/>
            <w:tcBorders>
              <w:top w:val="nil"/>
              <w:left w:val="nil"/>
              <w:bottom w:val="double" w:sz="4" w:space="0" w:color="auto"/>
              <w:right w:val="nil"/>
            </w:tcBorders>
            <w:noWrap/>
            <w:vAlign w:val="center"/>
          </w:tcPr>
          <w:p w:rsidR="00736F85" w:rsidRDefault="00736F85" w:rsidP="00E771DC">
            <w:pPr>
              <w:spacing w:before="20" w:after="20"/>
              <w:rPr>
                <w:rFonts w:eastAsia="Arial Unicode MS" w:cs="Arial"/>
                <w:sz w:val="16"/>
                <w:lang w:val="en-US"/>
              </w:rPr>
            </w:pPr>
          </w:p>
        </w:tc>
        <w:tc>
          <w:tcPr>
            <w:tcW w:w="3060" w:type="dxa"/>
            <w:gridSpan w:val="3"/>
            <w:tcBorders>
              <w:top w:val="single" w:sz="8" w:space="0" w:color="auto"/>
              <w:left w:val="single" w:sz="8" w:space="0" w:color="auto"/>
              <w:bottom w:val="single" w:sz="4" w:space="0" w:color="auto"/>
              <w:right w:val="single" w:sz="8" w:space="0" w:color="000000"/>
            </w:tcBorders>
            <w:noWrap/>
            <w:vAlign w:val="center"/>
          </w:tcPr>
          <w:p w:rsidR="00736F85" w:rsidRDefault="00736F85" w:rsidP="00E771DC">
            <w:pPr>
              <w:spacing w:before="20" w:after="20"/>
              <w:jc w:val="center"/>
              <w:rPr>
                <w:rFonts w:cs="Arial"/>
                <w:lang w:val="en-US"/>
              </w:rPr>
            </w:pPr>
            <w:r>
              <w:rPr>
                <w:rFonts w:cs="Arial"/>
                <w:sz w:val="16"/>
                <w:lang w:val="en-US"/>
              </w:rPr>
              <w:t>Measuring unit of diameter D</w:t>
            </w:r>
          </w:p>
        </w:tc>
      </w:tr>
      <w:tr w:rsidR="00736F85" w:rsidTr="00E771DC">
        <w:tc>
          <w:tcPr>
            <w:tcW w:w="747" w:type="dxa"/>
            <w:tcBorders>
              <w:top w:val="nil"/>
              <w:left w:val="nil"/>
              <w:bottom w:val="nil"/>
              <w:right w:val="double" w:sz="4" w:space="0" w:color="auto"/>
            </w:tcBorders>
            <w:noWrap/>
            <w:vAlign w:val="center"/>
          </w:tcPr>
          <w:p w:rsidR="00736F85" w:rsidRDefault="00736F85" w:rsidP="00E771DC">
            <w:pPr>
              <w:spacing w:before="20" w:after="20"/>
              <w:rPr>
                <w:rFonts w:eastAsia="Arial Unicode MS" w:cs="Arial"/>
                <w:sz w:val="16"/>
                <w:lang w:val="en-US"/>
              </w:rPr>
            </w:pPr>
          </w:p>
        </w:tc>
        <w:tc>
          <w:tcPr>
            <w:tcW w:w="1348" w:type="dxa"/>
            <w:tcBorders>
              <w:top w:val="double" w:sz="4" w:space="0" w:color="auto"/>
              <w:left w:val="double" w:sz="4" w:space="0" w:color="auto"/>
              <w:bottom w:val="double" w:sz="4" w:space="0" w:color="auto"/>
              <w:right w:val="double" w:sz="4" w:space="0" w:color="auto"/>
            </w:tcBorders>
            <w:shd w:val="clear" w:color="auto" w:fill="CCFFCC"/>
            <w:noWrap/>
            <w:tcMar>
              <w:right w:w="113" w:type="dxa"/>
            </w:tcMar>
            <w:vAlign w:val="center"/>
          </w:tcPr>
          <w:p w:rsidR="00736F85" w:rsidRDefault="00736F85" w:rsidP="00E771DC">
            <w:pPr>
              <w:spacing w:before="20" w:after="20"/>
              <w:jc w:val="center"/>
              <w:rPr>
                <w:rFonts w:cs="Arial"/>
                <w:lang w:val="en-US"/>
              </w:rPr>
            </w:pPr>
            <w:r>
              <w:rPr>
                <w:rFonts w:cs="Arial"/>
                <w:b/>
                <w:sz w:val="16"/>
                <w:lang w:val="en-US"/>
              </w:rPr>
              <w:t>EF</w:t>
            </w:r>
          </w:p>
        </w:tc>
        <w:tc>
          <w:tcPr>
            <w:tcW w:w="1076" w:type="dxa"/>
            <w:tcBorders>
              <w:top w:val="single" w:sz="4" w:space="0" w:color="auto"/>
              <w:left w:val="double" w:sz="4" w:space="0" w:color="auto"/>
              <w:bottom w:val="double" w:sz="6" w:space="0" w:color="auto"/>
              <w:right w:val="single" w:sz="4" w:space="0" w:color="auto"/>
            </w:tcBorders>
            <w:noWrap/>
            <w:vAlign w:val="center"/>
          </w:tcPr>
          <w:p w:rsidR="00736F85" w:rsidRDefault="00736F85" w:rsidP="00E771DC">
            <w:pPr>
              <w:spacing w:before="20" w:after="20"/>
              <w:jc w:val="center"/>
              <w:rPr>
                <w:rFonts w:cs="Arial"/>
                <w:lang w:val="en-US"/>
              </w:rPr>
            </w:pPr>
            <w:r>
              <w:rPr>
                <w:rFonts w:cs="Arial"/>
                <w:sz w:val="16"/>
                <w:lang w:val="en-US"/>
              </w:rPr>
              <w:t>m</w:t>
            </w:r>
          </w:p>
        </w:tc>
        <w:tc>
          <w:tcPr>
            <w:tcW w:w="977" w:type="dxa"/>
            <w:tcBorders>
              <w:top w:val="single" w:sz="4" w:space="0" w:color="auto"/>
              <w:left w:val="nil"/>
              <w:bottom w:val="double" w:sz="6" w:space="0" w:color="auto"/>
              <w:right w:val="single" w:sz="4" w:space="0" w:color="auto"/>
            </w:tcBorders>
            <w:noWrap/>
            <w:vAlign w:val="center"/>
          </w:tcPr>
          <w:p w:rsidR="00736F85" w:rsidRDefault="00736F85" w:rsidP="00E771DC">
            <w:pPr>
              <w:spacing w:before="20" w:after="20"/>
              <w:jc w:val="center"/>
              <w:rPr>
                <w:rFonts w:cs="Arial"/>
                <w:lang w:val="en-US"/>
              </w:rPr>
            </w:pPr>
            <w:r>
              <w:rPr>
                <w:rFonts w:cs="Arial"/>
                <w:sz w:val="16"/>
                <w:lang w:val="en-US"/>
              </w:rPr>
              <w:t>cm</w:t>
            </w:r>
          </w:p>
        </w:tc>
        <w:tc>
          <w:tcPr>
            <w:tcW w:w="1007" w:type="dxa"/>
            <w:tcBorders>
              <w:top w:val="single" w:sz="4" w:space="0" w:color="auto"/>
              <w:left w:val="nil"/>
              <w:bottom w:val="double" w:sz="6" w:space="0" w:color="auto"/>
              <w:right w:val="single" w:sz="8" w:space="0" w:color="auto"/>
            </w:tcBorders>
            <w:noWrap/>
            <w:vAlign w:val="center"/>
          </w:tcPr>
          <w:p w:rsidR="00736F85" w:rsidRDefault="00736F85" w:rsidP="00E771DC">
            <w:pPr>
              <w:spacing w:before="20" w:after="20"/>
              <w:jc w:val="center"/>
              <w:rPr>
                <w:rFonts w:cs="Arial"/>
                <w:lang w:val="en-US"/>
              </w:rPr>
            </w:pPr>
            <w:r>
              <w:rPr>
                <w:rFonts w:cs="Arial"/>
                <w:sz w:val="16"/>
                <w:lang w:val="en-US"/>
              </w:rPr>
              <w:t>mm</w:t>
            </w:r>
          </w:p>
        </w:tc>
      </w:tr>
      <w:tr w:rsidR="00736F85" w:rsidTr="00E771DC">
        <w:trPr>
          <w:cantSplit/>
        </w:trPr>
        <w:tc>
          <w:tcPr>
            <w:tcW w:w="747" w:type="dxa"/>
            <w:vMerge w:val="restart"/>
            <w:tcBorders>
              <w:top w:val="single" w:sz="8" w:space="0" w:color="auto"/>
              <w:left w:val="single" w:sz="8" w:space="0" w:color="auto"/>
              <w:bottom w:val="single" w:sz="8" w:space="0" w:color="000000"/>
              <w:right w:val="single" w:sz="4" w:space="0" w:color="auto"/>
            </w:tcBorders>
            <w:textDirection w:val="btLr"/>
            <w:vAlign w:val="center"/>
          </w:tcPr>
          <w:p w:rsidR="00736F85" w:rsidRDefault="00736F85" w:rsidP="00E771DC">
            <w:pPr>
              <w:spacing w:before="20" w:after="20"/>
              <w:jc w:val="center"/>
              <w:rPr>
                <w:lang w:val="en-US"/>
              </w:rPr>
            </w:pPr>
            <w:r>
              <w:rPr>
                <w:sz w:val="16"/>
                <w:lang w:val="en-US"/>
              </w:rPr>
              <w:t>Measuring unit</w:t>
            </w:r>
            <w:r>
              <w:rPr>
                <w:sz w:val="16"/>
                <w:lang w:val="en-US"/>
              </w:rPr>
              <w:br/>
              <w:t>volumetric flow</w:t>
            </w:r>
          </w:p>
        </w:tc>
        <w:tc>
          <w:tcPr>
            <w:tcW w:w="1348" w:type="dxa"/>
            <w:tcBorders>
              <w:top w:val="double" w:sz="4" w:space="0" w:color="auto"/>
              <w:left w:val="single" w:sz="4" w:space="0" w:color="auto"/>
              <w:bottom w:val="single" w:sz="4" w:space="0" w:color="auto"/>
              <w:right w:val="double" w:sz="6" w:space="0" w:color="auto"/>
            </w:tcBorders>
            <w:noWrap/>
            <w:vAlign w:val="center"/>
          </w:tcPr>
          <w:p w:rsidR="00736F85" w:rsidRDefault="00736F85" w:rsidP="00E771DC">
            <w:pPr>
              <w:spacing w:before="20" w:after="20"/>
              <w:jc w:val="center"/>
              <w:rPr>
                <w:lang w:val="it-IT"/>
              </w:rPr>
            </w:pPr>
            <w:r>
              <w:rPr>
                <w:sz w:val="16"/>
                <w:lang w:val="it-IT"/>
              </w:rPr>
              <w:t>m</w:t>
            </w:r>
            <w:r>
              <w:rPr>
                <w:sz w:val="16"/>
                <w:vertAlign w:val="superscript"/>
                <w:lang w:val="it-IT"/>
              </w:rPr>
              <w:t>3</w:t>
            </w:r>
            <w:r>
              <w:rPr>
                <w:sz w:val="16"/>
                <w:lang w:val="it-IT"/>
              </w:rPr>
              <w:t>/s</w:t>
            </w:r>
          </w:p>
        </w:tc>
        <w:tc>
          <w:tcPr>
            <w:tcW w:w="1076"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rFonts w:ascii="Arial Unicode MS" w:eastAsia="Arial Unicode MS" w:hAnsi="Times New Roman"/>
                <w:b/>
                <w:sz w:val="16"/>
                <w:lang w:val="it-IT"/>
              </w:rPr>
            </w:pPr>
            <w:r>
              <w:rPr>
                <w:b/>
                <w:sz w:val="16"/>
                <w:lang w:val="it-IT"/>
              </w:rPr>
              <w:t>1</w:t>
            </w:r>
          </w:p>
        </w:tc>
        <w:tc>
          <w:tcPr>
            <w:tcW w:w="977"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lang w:val="it-IT"/>
              </w:rPr>
            </w:pPr>
            <w:r>
              <w:rPr>
                <w:b/>
                <w:sz w:val="16"/>
                <w:lang w:val="it-IT"/>
              </w:rPr>
              <w:t>1,0E-04</w:t>
            </w:r>
          </w:p>
        </w:tc>
        <w:tc>
          <w:tcPr>
            <w:tcW w:w="1007" w:type="dxa"/>
            <w:tcBorders>
              <w:top w:val="nil"/>
              <w:left w:val="nil"/>
              <w:bottom w:val="single" w:sz="4" w:space="0" w:color="auto"/>
              <w:right w:val="double" w:sz="6" w:space="0" w:color="auto"/>
            </w:tcBorders>
            <w:shd w:val="clear" w:color="auto" w:fill="CCFFCC"/>
            <w:noWrap/>
            <w:vAlign w:val="center"/>
          </w:tcPr>
          <w:p w:rsidR="00736F85" w:rsidRDefault="00736F85" w:rsidP="00E771DC">
            <w:pPr>
              <w:spacing w:before="20" w:after="20"/>
              <w:jc w:val="center"/>
              <w:rPr>
                <w:lang w:val="it-IT"/>
              </w:rPr>
            </w:pPr>
            <w:r>
              <w:rPr>
                <w:b/>
                <w:sz w:val="16"/>
                <w:lang w:val="it-IT"/>
              </w:rPr>
              <w:t>1,0E-06</w:t>
            </w:r>
          </w:p>
        </w:tc>
      </w:tr>
      <w:tr w:rsidR="00736F85" w:rsidTr="00E771DC">
        <w:trPr>
          <w:cantSplit/>
        </w:trPr>
        <w:tc>
          <w:tcPr>
            <w:tcW w:w="747" w:type="dxa"/>
            <w:vMerge/>
            <w:tcBorders>
              <w:top w:val="single" w:sz="8" w:space="0" w:color="auto"/>
              <w:left w:val="single" w:sz="8" w:space="0" w:color="auto"/>
              <w:bottom w:val="single" w:sz="8" w:space="0" w:color="000000"/>
              <w:right w:val="single" w:sz="4" w:space="0" w:color="auto"/>
            </w:tcBorders>
            <w:vAlign w:val="center"/>
          </w:tcPr>
          <w:p w:rsidR="00736F85" w:rsidRDefault="00736F85" w:rsidP="00E771DC">
            <w:pPr>
              <w:spacing w:before="20" w:after="20"/>
              <w:rPr>
                <w:rFonts w:ascii="Arial Unicode MS" w:eastAsia="Arial Unicode MS" w:hAnsi="Times New Roman"/>
                <w:sz w:val="16"/>
                <w:lang w:val="it-IT"/>
              </w:rPr>
            </w:pPr>
          </w:p>
        </w:tc>
        <w:tc>
          <w:tcPr>
            <w:tcW w:w="1348" w:type="dxa"/>
            <w:tcBorders>
              <w:top w:val="single" w:sz="4" w:space="0" w:color="auto"/>
              <w:left w:val="single" w:sz="4" w:space="0" w:color="auto"/>
              <w:bottom w:val="single" w:sz="4" w:space="0" w:color="auto"/>
              <w:right w:val="double" w:sz="6" w:space="0" w:color="auto"/>
            </w:tcBorders>
            <w:noWrap/>
            <w:vAlign w:val="center"/>
          </w:tcPr>
          <w:p w:rsidR="00736F85" w:rsidRDefault="00736F85" w:rsidP="00E771DC">
            <w:pPr>
              <w:spacing w:before="20" w:after="20"/>
              <w:jc w:val="center"/>
              <w:rPr>
                <w:lang w:val="it-IT"/>
              </w:rPr>
            </w:pPr>
            <w:r>
              <w:rPr>
                <w:sz w:val="16"/>
                <w:lang w:val="it-IT"/>
              </w:rPr>
              <w:t>m</w:t>
            </w:r>
            <w:r>
              <w:rPr>
                <w:sz w:val="16"/>
                <w:vertAlign w:val="superscript"/>
                <w:lang w:val="it-IT"/>
              </w:rPr>
              <w:t>3</w:t>
            </w:r>
            <w:r>
              <w:rPr>
                <w:sz w:val="16"/>
                <w:lang w:val="it-IT"/>
              </w:rPr>
              <w:t>/min</w:t>
            </w:r>
          </w:p>
        </w:tc>
        <w:tc>
          <w:tcPr>
            <w:tcW w:w="1076"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rFonts w:ascii="Arial Unicode MS" w:eastAsia="Arial Unicode MS" w:hAnsi="Times New Roman"/>
                <w:b/>
                <w:sz w:val="16"/>
                <w:lang w:val="it-IT"/>
              </w:rPr>
            </w:pPr>
            <w:r>
              <w:rPr>
                <w:b/>
                <w:sz w:val="16"/>
                <w:lang w:val="it-IT"/>
              </w:rPr>
              <w:t>60</w:t>
            </w:r>
          </w:p>
        </w:tc>
        <w:tc>
          <w:tcPr>
            <w:tcW w:w="977"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lang w:val="it-IT"/>
              </w:rPr>
            </w:pPr>
            <w:r>
              <w:rPr>
                <w:b/>
                <w:sz w:val="16"/>
                <w:lang w:val="it-IT"/>
              </w:rPr>
              <w:t>6,0E-03</w:t>
            </w:r>
          </w:p>
        </w:tc>
        <w:tc>
          <w:tcPr>
            <w:tcW w:w="1007" w:type="dxa"/>
            <w:tcBorders>
              <w:top w:val="nil"/>
              <w:left w:val="nil"/>
              <w:bottom w:val="single" w:sz="4" w:space="0" w:color="auto"/>
              <w:right w:val="double" w:sz="6" w:space="0" w:color="auto"/>
            </w:tcBorders>
            <w:shd w:val="clear" w:color="auto" w:fill="CCFFCC"/>
            <w:noWrap/>
            <w:vAlign w:val="center"/>
          </w:tcPr>
          <w:p w:rsidR="00736F85" w:rsidRDefault="00736F85" w:rsidP="00E771DC">
            <w:pPr>
              <w:spacing w:before="20" w:after="20"/>
              <w:jc w:val="center"/>
              <w:rPr>
                <w:lang w:val="it-IT"/>
              </w:rPr>
            </w:pPr>
            <w:r>
              <w:rPr>
                <w:b/>
                <w:sz w:val="16"/>
                <w:lang w:val="it-IT"/>
              </w:rPr>
              <w:t>6,0E-05</w:t>
            </w:r>
          </w:p>
        </w:tc>
      </w:tr>
      <w:tr w:rsidR="00736F85" w:rsidTr="00E771DC">
        <w:trPr>
          <w:cantSplit/>
        </w:trPr>
        <w:tc>
          <w:tcPr>
            <w:tcW w:w="747" w:type="dxa"/>
            <w:vMerge/>
            <w:tcBorders>
              <w:top w:val="single" w:sz="8" w:space="0" w:color="auto"/>
              <w:left w:val="single" w:sz="8" w:space="0" w:color="auto"/>
              <w:bottom w:val="single" w:sz="8" w:space="0" w:color="000000"/>
              <w:right w:val="single" w:sz="4" w:space="0" w:color="auto"/>
            </w:tcBorders>
            <w:vAlign w:val="center"/>
          </w:tcPr>
          <w:p w:rsidR="00736F85" w:rsidRDefault="00736F85" w:rsidP="00E771DC">
            <w:pPr>
              <w:spacing w:before="20" w:after="20"/>
              <w:rPr>
                <w:rFonts w:ascii="Arial Unicode MS" w:eastAsia="Arial Unicode MS" w:hAnsi="Times New Roman"/>
                <w:sz w:val="16"/>
                <w:lang w:val="it-IT"/>
              </w:rPr>
            </w:pPr>
          </w:p>
        </w:tc>
        <w:tc>
          <w:tcPr>
            <w:tcW w:w="1348" w:type="dxa"/>
            <w:tcBorders>
              <w:top w:val="single" w:sz="4" w:space="0" w:color="auto"/>
              <w:left w:val="single" w:sz="4" w:space="0" w:color="auto"/>
              <w:bottom w:val="single" w:sz="4" w:space="0" w:color="auto"/>
              <w:right w:val="double" w:sz="6" w:space="0" w:color="auto"/>
            </w:tcBorders>
            <w:noWrap/>
            <w:vAlign w:val="center"/>
          </w:tcPr>
          <w:p w:rsidR="00736F85" w:rsidRDefault="00736F85" w:rsidP="00E771DC">
            <w:pPr>
              <w:spacing w:before="20" w:after="20"/>
              <w:jc w:val="center"/>
              <w:rPr>
                <w:lang w:val="it-IT"/>
              </w:rPr>
            </w:pPr>
            <w:r>
              <w:rPr>
                <w:sz w:val="16"/>
                <w:lang w:val="it-IT"/>
              </w:rPr>
              <w:t>m</w:t>
            </w:r>
            <w:r>
              <w:rPr>
                <w:sz w:val="16"/>
                <w:vertAlign w:val="superscript"/>
                <w:lang w:val="it-IT"/>
              </w:rPr>
              <w:t>3</w:t>
            </w:r>
            <w:r>
              <w:rPr>
                <w:sz w:val="16"/>
                <w:lang w:val="it-IT"/>
              </w:rPr>
              <w:t>/h</w:t>
            </w:r>
          </w:p>
        </w:tc>
        <w:tc>
          <w:tcPr>
            <w:tcW w:w="1076"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rFonts w:ascii="Arial Unicode MS" w:eastAsia="Arial Unicode MS" w:hAnsi="Times New Roman"/>
                <w:b/>
                <w:sz w:val="16"/>
                <w:lang w:val="it-IT"/>
              </w:rPr>
            </w:pPr>
            <w:r>
              <w:rPr>
                <w:b/>
                <w:sz w:val="16"/>
                <w:lang w:val="it-IT"/>
              </w:rPr>
              <w:t>3600</w:t>
            </w:r>
          </w:p>
        </w:tc>
        <w:tc>
          <w:tcPr>
            <w:tcW w:w="977"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lang w:val="it-IT"/>
              </w:rPr>
            </w:pPr>
            <w:r>
              <w:rPr>
                <w:b/>
                <w:sz w:val="16"/>
                <w:lang w:val="it-IT"/>
              </w:rPr>
              <w:t>3,6E-01</w:t>
            </w:r>
          </w:p>
        </w:tc>
        <w:tc>
          <w:tcPr>
            <w:tcW w:w="1007" w:type="dxa"/>
            <w:tcBorders>
              <w:top w:val="nil"/>
              <w:left w:val="nil"/>
              <w:bottom w:val="single" w:sz="4" w:space="0" w:color="auto"/>
              <w:right w:val="double" w:sz="6" w:space="0" w:color="auto"/>
            </w:tcBorders>
            <w:shd w:val="clear" w:color="auto" w:fill="CCFFCC"/>
            <w:noWrap/>
            <w:vAlign w:val="center"/>
          </w:tcPr>
          <w:p w:rsidR="00736F85" w:rsidRDefault="00736F85" w:rsidP="00E771DC">
            <w:pPr>
              <w:spacing w:before="20" w:after="20"/>
              <w:jc w:val="center"/>
              <w:rPr>
                <w:lang w:val="it-IT"/>
              </w:rPr>
            </w:pPr>
            <w:r>
              <w:rPr>
                <w:b/>
                <w:sz w:val="16"/>
                <w:lang w:val="it-IT"/>
              </w:rPr>
              <w:t>3,6E-03</w:t>
            </w:r>
          </w:p>
        </w:tc>
      </w:tr>
      <w:tr w:rsidR="00736F85" w:rsidTr="00E771DC">
        <w:trPr>
          <w:cantSplit/>
        </w:trPr>
        <w:tc>
          <w:tcPr>
            <w:tcW w:w="747" w:type="dxa"/>
            <w:vMerge/>
            <w:tcBorders>
              <w:top w:val="single" w:sz="8" w:space="0" w:color="auto"/>
              <w:left w:val="single" w:sz="8" w:space="0" w:color="auto"/>
              <w:bottom w:val="single" w:sz="8" w:space="0" w:color="000000"/>
              <w:right w:val="single" w:sz="4" w:space="0" w:color="auto"/>
            </w:tcBorders>
            <w:vAlign w:val="center"/>
          </w:tcPr>
          <w:p w:rsidR="00736F85" w:rsidRDefault="00736F85" w:rsidP="00E771DC">
            <w:pPr>
              <w:spacing w:before="20" w:after="20"/>
              <w:rPr>
                <w:rFonts w:ascii="Arial Unicode MS" w:eastAsia="Arial Unicode MS" w:hAnsi="Times New Roman"/>
                <w:sz w:val="16"/>
                <w:lang w:val="it-IT"/>
              </w:rPr>
            </w:pPr>
          </w:p>
        </w:tc>
        <w:tc>
          <w:tcPr>
            <w:tcW w:w="1348" w:type="dxa"/>
            <w:tcBorders>
              <w:top w:val="single" w:sz="4" w:space="0" w:color="auto"/>
              <w:left w:val="single" w:sz="4" w:space="0" w:color="auto"/>
              <w:bottom w:val="single" w:sz="4" w:space="0" w:color="auto"/>
              <w:right w:val="double" w:sz="6" w:space="0" w:color="auto"/>
            </w:tcBorders>
            <w:noWrap/>
            <w:vAlign w:val="center"/>
          </w:tcPr>
          <w:p w:rsidR="00736F85" w:rsidRDefault="00736F85" w:rsidP="00E771DC">
            <w:pPr>
              <w:spacing w:before="20" w:after="20"/>
              <w:jc w:val="center"/>
              <w:rPr>
                <w:lang w:val="it-IT"/>
              </w:rPr>
            </w:pPr>
            <w:r>
              <w:rPr>
                <w:sz w:val="16"/>
                <w:lang w:val="it-IT"/>
              </w:rPr>
              <w:t>l/s</w:t>
            </w:r>
          </w:p>
        </w:tc>
        <w:tc>
          <w:tcPr>
            <w:tcW w:w="1076"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rFonts w:ascii="Arial Unicode MS" w:eastAsia="Arial Unicode MS" w:hAnsi="Times New Roman"/>
                <w:b/>
                <w:sz w:val="16"/>
                <w:lang w:val="it-IT"/>
              </w:rPr>
            </w:pPr>
            <w:r>
              <w:rPr>
                <w:b/>
                <w:sz w:val="16"/>
                <w:lang w:val="it-IT"/>
              </w:rPr>
              <w:t>1000</w:t>
            </w:r>
          </w:p>
        </w:tc>
        <w:tc>
          <w:tcPr>
            <w:tcW w:w="977"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lang w:val="it-IT"/>
              </w:rPr>
            </w:pPr>
            <w:r>
              <w:rPr>
                <w:b/>
                <w:sz w:val="16"/>
                <w:lang w:val="it-IT"/>
              </w:rPr>
              <w:t>1,0E-01</w:t>
            </w:r>
          </w:p>
        </w:tc>
        <w:tc>
          <w:tcPr>
            <w:tcW w:w="1007" w:type="dxa"/>
            <w:tcBorders>
              <w:top w:val="nil"/>
              <w:left w:val="nil"/>
              <w:bottom w:val="single" w:sz="4" w:space="0" w:color="auto"/>
              <w:right w:val="double" w:sz="6" w:space="0" w:color="auto"/>
            </w:tcBorders>
            <w:shd w:val="clear" w:color="auto" w:fill="CCFFCC"/>
            <w:noWrap/>
            <w:vAlign w:val="center"/>
          </w:tcPr>
          <w:p w:rsidR="00736F85" w:rsidRDefault="00736F85" w:rsidP="00E771DC">
            <w:pPr>
              <w:spacing w:before="20" w:after="20"/>
              <w:jc w:val="center"/>
              <w:rPr>
                <w:lang w:val="it-IT"/>
              </w:rPr>
            </w:pPr>
            <w:r>
              <w:rPr>
                <w:b/>
                <w:sz w:val="16"/>
                <w:lang w:val="it-IT"/>
              </w:rPr>
              <w:t>1,0E-03</w:t>
            </w:r>
          </w:p>
        </w:tc>
      </w:tr>
      <w:tr w:rsidR="00736F85" w:rsidTr="00E771DC">
        <w:trPr>
          <w:cantSplit/>
        </w:trPr>
        <w:tc>
          <w:tcPr>
            <w:tcW w:w="747" w:type="dxa"/>
            <w:vMerge/>
            <w:tcBorders>
              <w:top w:val="single" w:sz="8" w:space="0" w:color="auto"/>
              <w:left w:val="single" w:sz="8" w:space="0" w:color="auto"/>
              <w:bottom w:val="single" w:sz="8" w:space="0" w:color="000000"/>
              <w:right w:val="single" w:sz="4" w:space="0" w:color="auto"/>
            </w:tcBorders>
            <w:vAlign w:val="center"/>
          </w:tcPr>
          <w:p w:rsidR="00736F85" w:rsidRDefault="00736F85" w:rsidP="00E771DC">
            <w:pPr>
              <w:spacing w:before="20" w:after="20"/>
              <w:rPr>
                <w:rFonts w:ascii="Arial Unicode MS" w:eastAsia="Arial Unicode MS" w:hAnsi="Times New Roman"/>
                <w:sz w:val="16"/>
                <w:lang w:val="it-IT"/>
              </w:rPr>
            </w:pPr>
          </w:p>
        </w:tc>
        <w:tc>
          <w:tcPr>
            <w:tcW w:w="1348" w:type="dxa"/>
            <w:tcBorders>
              <w:top w:val="single" w:sz="4" w:space="0" w:color="auto"/>
              <w:left w:val="single" w:sz="4" w:space="0" w:color="auto"/>
              <w:bottom w:val="single" w:sz="4" w:space="0" w:color="auto"/>
              <w:right w:val="double" w:sz="6" w:space="0" w:color="auto"/>
            </w:tcBorders>
            <w:noWrap/>
            <w:vAlign w:val="center"/>
          </w:tcPr>
          <w:p w:rsidR="00736F85" w:rsidRDefault="00736F85" w:rsidP="00E771DC">
            <w:pPr>
              <w:spacing w:before="20" w:after="20"/>
              <w:jc w:val="center"/>
              <w:rPr>
                <w:lang w:val="it-IT"/>
              </w:rPr>
            </w:pPr>
            <w:r>
              <w:rPr>
                <w:sz w:val="16"/>
                <w:lang w:val="it-IT"/>
              </w:rPr>
              <w:t>l/min</w:t>
            </w:r>
          </w:p>
        </w:tc>
        <w:tc>
          <w:tcPr>
            <w:tcW w:w="1076"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lang w:val="it-IT"/>
              </w:rPr>
            </w:pPr>
            <w:r>
              <w:rPr>
                <w:b/>
                <w:sz w:val="16"/>
                <w:lang w:val="it-IT"/>
              </w:rPr>
              <w:t>6,0E+04</w:t>
            </w:r>
          </w:p>
        </w:tc>
        <w:tc>
          <w:tcPr>
            <w:tcW w:w="977" w:type="dxa"/>
            <w:tcBorders>
              <w:top w:val="nil"/>
              <w:left w:val="nil"/>
              <w:bottom w:val="single" w:sz="4" w:space="0" w:color="auto"/>
              <w:right w:val="single" w:sz="4" w:space="0" w:color="auto"/>
            </w:tcBorders>
            <w:shd w:val="clear" w:color="auto" w:fill="CCFFCC"/>
            <w:noWrap/>
            <w:vAlign w:val="center"/>
          </w:tcPr>
          <w:p w:rsidR="00736F85" w:rsidRDefault="00736F85" w:rsidP="00E771DC">
            <w:pPr>
              <w:spacing w:before="20" w:after="20"/>
              <w:jc w:val="center"/>
              <w:rPr>
                <w:rFonts w:ascii="Arial Unicode MS" w:eastAsia="Arial Unicode MS" w:hAnsi="Times New Roman"/>
                <w:b/>
                <w:sz w:val="16"/>
                <w:lang w:val="it-IT"/>
              </w:rPr>
            </w:pPr>
            <w:r>
              <w:rPr>
                <w:b/>
                <w:sz w:val="16"/>
                <w:lang w:val="it-IT"/>
              </w:rPr>
              <w:t>6</w:t>
            </w:r>
          </w:p>
        </w:tc>
        <w:tc>
          <w:tcPr>
            <w:tcW w:w="1007" w:type="dxa"/>
            <w:tcBorders>
              <w:top w:val="nil"/>
              <w:left w:val="nil"/>
              <w:bottom w:val="single" w:sz="4" w:space="0" w:color="auto"/>
              <w:right w:val="double" w:sz="6" w:space="0" w:color="auto"/>
            </w:tcBorders>
            <w:shd w:val="clear" w:color="auto" w:fill="CCFFCC"/>
            <w:noWrap/>
            <w:vAlign w:val="center"/>
          </w:tcPr>
          <w:p w:rsidR="00736F85" w:rsidRDefault="00736F85" w:rsidP="00E771DC">
            <w:pPr>
              <w:spacing w:before="20" w:after="20"/>
              <w:jc w:val="center"/>
              <w:rPr>
                <w:rFonts w:ascii="Arial Unicode MS" w:eastAsia="Arial Unicode MS" w:hAnsi="Times New Roman"/>
                <w:b/>
                <w:sz w:val="16"/>
                <w:lang w:val="it-IT"/>
              </w:rPr>
            </w:pPr>
            <w:r>
              <w:rPr>
                <w:b/>
                <w:sz w:val="16"/>
                <w:lang w:val="it-IT"/>
              </w:rPr>
              <w:t>0,06</w:t>
            </w:r>
          </w:p>
        </w:tc>
      </w:tr>
      <w:tr w:rsidR="00736F85" w:rsidTr="00E771DC">
        <w:trPr>
          <w:cantSplit/>
        </w:trPr>
        <w:tc>
          <w:tcPr>
            <w:tcW w:w="747" w:type="dxa"/>
            <w:vMerge/>
            <w:tcBorders>
              <w:top w:val="single" w:sz="8" w:space="0" w:color="auto"/>
              <w:left w:val="single" w:sz="8" w:space="0" w:color="auto"/>
              <w:bottom w:val="single" w:sz="8" w:space="0" w:color="000000"/>
              <w:right w:val="single" w:sz="4" w:space="0" w:color="auto"/>
            </w:tcBorders>
            <w:vAlign w:val="center"/>
          </w:tcPr>
          <w:p w:rsidR="00736F85" w:rsidRDefault="00736F85" w:rsidP="00E771DC">
            <w:pPr>
              <w:spacing w:before="20" w:after="20"/>
              <w:rPr>
                <w:rFonts w:ascii="Arial Unicode MS" w:eastAsia="Arial Unicode MS" w:hAnsi="Times New Roman"/>
                <w:sz w:val="16"/>
                <w:lang w:val="it-IT"/>
              </w:rPr>
            </w:pPr>
          </w:p>
        </w:tc>
        <w:tc>
          <w:tcPr>
            <w:tcW w:w="1348" w:type="dxa"/>
            <w:tcBorders>
              <w:top w:val="single" w:sz="4" w:space="0" w:color="auto"/>
              <w:left w:val="single" w:sz="4" w:space="0" w:color="auto"/>
              <w:bottom w:val="single" w:sz="8" w:space="0" w:color="auto"/>
              <w:right w:val="double" w:sz="6" w:space="0" w:color="auto"/>
            </w:tcBorders>
            <w:noWrap/>
            <w:vAlign w:val="center"/>
          </w:tcPr>
          <w:p w:rsidR="00736F85" w:rsidRDefault="00736F85" w:rsidP="00E771DC">
            <w:pPr>
              <w:spacing w:before="20" w:after="20"/>
              <w:jc w:val="center"/>
              <w:rPr>
                <w:lang w:val="it-IT"/>
              </w:rPr>
            </w:pPr>
            <w:r>
              <w:rPr>
                <w:sz w:val="16"/>
                <w:lang w:val="it-IT"/>
              </w:rPr>
              <w:t>l/h</w:t>
            </w:r>
          </w:p>
        </w:tc>
        <w:tc>
          <w:tcPr>
            <w:tcW w:w="1076" w:type="dxa"/>
            <w:tcBorders>
              <w:top w:val="nil"/>
              <w:left w:val="nil"/>
              <w:bottom w:val="double" w:sz="6" w:space="0" w:color="auto"/>
              <w:right w:val="single" w:sz="4" w:space="0" w:color="auto"/>
            </w:tcBorders>
            <w:shd w:val="clear" w:color="auto" w:fill="CCFFCC"/>
            <w:noWrap/>
            <w:vAlign w:val="center"/>
          </w:tcPr>
          <w:p w:rsidR="00736F85" w:rsidRDefault="00736F85" w:rsidP="00E771DC">
            <w:pPr>
              <w:spacing w:before="20" w:after="20"/>
              <w:jc w:val="center"/>
              <w:rPr>
                <w:lang w:val="en-US"/>
              </w:rPr>
            </w:pPr>
            <w:r>
              <w:rPr>
                <w:b/>
                <w:sz w:val="16"/>
                <w:lang w:val="en-US"/>
              </w:rPr>
              <w:t>3,6E+06</w:t>
            </w:r>
          </w:p>
        </w:tc>
        <w:tc>
          <w:tcPr>
            <w:tcW w:w="977" w:type="dxa"/>
            <w:tcBorders>
              <w:top w:val="nil"/>
              <w:left w:val="nil"/>
              <w:bottom w:val="double" w:sz="6" w:space="0" w:color="auto"/>
              <w:right w:val="single" w:sz="4" w:space="0" w:color="auto"/>
            </w:tcBorders>
            <w:shd w:val="clear" w:color="auto" w:fill="CCFFCC"/>
            <w:noWrap/>
            <w:vAlign w:val="center"/>
          </w:tcPr>
          <w:p w:rsidR="00736F85" w:rsidRDefault="00736F85" w:rsidP="00E771DC">
            <w:pPr>
              <w:spacing w:before="20" w:after="20"/>
              <w:jc w:val="center"/>
              <w:rPr>
                <w:rFonts w:ascii="Arial Unicode MS" w:eastAsia="Arial Unicode MS" w:hAnsi="Times New Roman"/>
                <w:b/>
                <w:sz w:val="16"/>
                <w:lang w:val="en-US"/>
              </w:rPr>
            </w:pPr>
            <w:r>
              <w:rPr>
                <w:b/>
                <w:sz w:val="16"/>
                <w:lang w:val="en-US"/>
              </w:rPr>
              <w:t>360</w:t>
            </w:r>
          </w:p>
        </w:tc>
        <w:tc>
          <w:tcPr>
            <w:tcW w:w="1007" w:type="dxa"/>
            <w:tcBorders>
              <w:top w:val="nil"/>
              <w:left w:val="nil"/>
              <w:bottom w:val="double" w:sz="6" w:space="0" w:color="auto"/>
              <w:right w:val="double" w:sz="6" w:space="0" w:color="auto"/>
            </w:tcBorders>
            <w:shd w:val="clear" w:color="auto" w:fill="CCFFCC"/>
            <w:noWrap/>
            <w:vAlign w:val="center"/>
          </w:tcPr>
          <w:p w:rsidR="00736F85" w:rsidRDefault="00736F85" w:rsidP="00E771DC">
            <w:pPr>
              <w:spacing w:before="20" w:after="20"/>
              <w:jc w:val="center"/>
              <w:rPr>
                <w:rFonts w:ascii="Arial Unicode MS" w:eastAsia="Arial Unicode MS" w:hAnsi="Times New Roman"/>
                <w:b/>
                <w:sz w:val="16"/>
                <w:lang w:val="en-US"/>
              </w:rPr>
            </w:pPr>
            <w:r>
              <w:rPr>
                <w:b/>
                <w:sz w:val="16"/>
                <w:lang w:val="en-US"/>
              </w:rPr>
              <w:t>3,6</w:t>
            </w:r>
          </w:p>
        </w:tc>
      </w:tr>
    </w:tbl>
    <w:p w:rsidR="00736F85" w:rsidRDefault="00736F85" w:rsidP="00736F85">
      <w:pPr>
        <w:pStyle w:val="Lgende"/>
        <w:spacing w:before="60"/>
        <w:ind w:firstLine="720"/>
        <w:rPr>
          <w:bCs w:val="0"/>
          <w:sz w:val="16"/>
          <w:szCs w:val="24"/>
          <w:lang w:val="en-US"/>
        </w:rPr>
      </w:pPr>
      <w:bookmarkStart w:id="14" w:name="_Ref264611597"/>
      <w:bookmarkStart w:id="15" w:name="_Ref239488974"/>
      <w:r>
        <w:rPr>
          <w:sz w:val="16"/>
          <w:lang w:val="en-US"/>
        </w:rPr>
        <w:t xml:space="preserve">Table </w:t>
      </w:r>
      <w:r>
        <w:rPr>
          <w:sz w:val="16"/>
        </w:rPr>
        <w:fldChar w:fldCharType="begin"/>
      </w:r>
      <w:r>
        <w:rPr>
          <w:sz w:val="16"/>
          <w:lang w:val="en-US"/>
        </w:rPr>
        <w:instrText xml:space="preserve"> SEQ Table \* ARABIC </w:instrText>
      </w:r>
      <w:r>
        <w:rPr>
          <w:sz w:val="16"/>
        </w:rPr>
        <w:fldChar w:fldCharType="separate"/>
      </w:r>
      <w:r w:rsidR="00FE55C5">
        <w:rPr>
          <w:noProof/>
          <w:sz w:val="16"/>
          <w:lang w:val="en-US"/>
        </w:rPr>
        <w:t>3</w:t>
      </w:r>
      <w:r>
        <w:rPr>
          <w:sz w:val="16"/>
        </w:rPr>
        <w:fldChar w:fldCharType="end"/>
      </w:r>
      <w:bookmarkEnd w:id="14"/>
    </w:p>
    <w:bookmarkEnd w:id="15"/>
    <w:p w:rsidR="00E54604" w:rsidRDefault="00E54604">
      <w:pPr>
        <w:rPr>
          <w:lang w:val="en-GB"/>
        </w:rPr>
      </w:pPr>
      <w:r>
        <w:rPr>
          <w:b/>
          <w:bCs/>
          <w:lang w:val="en-GB"/>
        </w:rPr>
        <w:t>SCHMIDT Technology</w:t>
      </w:r>
      <w:r>
        <w:rPr>
          <w:lang w:val="en-GB"/>
        </w:rPr>
        <w:t xml:space="preserve"> provides a convenient calculation tool to co</w:t>
      </w:r>
      <w:r>
        <w:rPr>
          <w:lang w:val="en-GB"/>
        </w:rPr>
        <w:t>m</w:t>
      </w:r>
      <w:r>
        <w:rPr>
          <w:lang w:val="en-GB"/>
        </w:rPr>
        <w:t>pute flow velocity or volume flow in pipes for all its sensor types and measuring ranges. This “Flow Calculator” can be directly used on or downloaded from SCHMIDT homepage:</w:t>
      </w:r>
    </w:p>
    <w:p w:rsidR="00E54604" w:rsidRDefault="00EE2993">
      <w:pPr>
        <w:spacing w:before="60" w:after="60"/>
        <w:ind w:firstLine="114"/>
        <w:rPr>
          <w:lang w:val="en-US"/>
        </w:rPr>
      </w:pPr>
      <w:hyperlink r:id="rId26" w:history="1">
        <w:r w:rsidR="00E54604">
          <w:rPr>
            <w:rStyle w:val="Lienhypertexte"/>
            <w:sz w:val="18"/>
            <w:lang w:val="en-GB"/>
          </w:rPr>
          <w:t>http://www.schmidttechnology.de/de/sensorik/download/FlowCalculator.zip</w:t>
        </w:r>
      </w:hyperlink>
    </w:p>
    <w:p w:rsidR="00822279" w:rsidRPr="00822279" w:rsidRDefault="00822279" w:rsidP="00822279">
      <w:pPr>
        <w:pStyle w:val="Titre2"/>
        <w:rPr>
          <w:rFonts w:cs="Arial"/>
          <w:szCs w:val="20"/>
        </w:rPr>
      </w:pPr>
      <w:r w:rsidRPr="00822279">
        <w:t>Mounting in a wall</w:t>
      </w:r>
      <w:r w:rsidRPr="00822279">
        <w:rPr>
          <w:rStyle w:val="tw4winMark"/>
          <w:rFonts w:ascii="Arial" w:hAnsi="Arial" w:cs="Arial"/>
          <w:sz w:val="20"/>
          <w:szCs w:val="20"/>
        </w:rPr>
        <w:t>l</w:t>
      </w:r>
    </w:p>
    <w:p w:rsidR="00822279" w:rsidRPr="00822279" w:rsidRDefault="00822279" w:rsidP="00822279">
      <w:pPr>
        <w:rPr>
          <w:lang w:val="en-US"/>
        </w:rPr>
      </w:pPr>
      <w:r>
        <w:rPr>
          <w:lang w:val="en-US"/>
        </w:rPr>
        <w:t>The housing has an external thread M18 x 1 (19 mm long) for direct mounting on or in the medium separating wall. Its advantage is in the simplicity of installation without special accessories; however, the i</w:t>
      </w:r>
      <w:r>
        <w:rPr>
          <w:lang w:val="en-US"/>
        </w:rPr>
        <w:t>m</w:t>
      </w:r>
      <w:r>
        <w:rPr>
          <w:lang w:val="en-US"/>
        </w:rPr>
        <w:t>mersion depth is defined by the probe length in this case and requires access from both sides for operation.</w:t>
      </w:r>
    </w:p>
    <w:p w:rsidR="00914EE2" w:rsidRDefault="00914EE2" w:rsidP="00914EE2">
      <w:pPr>
        <w:pStyle w:val="Aufzhlung1Eb"/>
        <w:rPr>
          <w:rFonts w:cs="Times New Roman"/>
          <w:szCs w:val="24"/>
          <w:lang w:val="en-US"/>
        </w:rPr>
      </w:pPr>
      <w:r>
        <w:rPr>
          <w:rFonts w:cs="Times New Roman"/>
          <w:szCs w:val="24"/>
          <w:lang w:val="en-US"/>
        </w:rPr>
        <w:t>Drill a bore in the wall with 13 … 14 mm diameter.</w:t>
      </w:r>
    </w:p>
    <w:p w:rsidR="00914EE2" w:rsidRDefault="00914EE2" w:rsidP="00914EE2">
      <w:pPr>
        <w:pStyle w:val="Aufzhlung1Eb"/>
        <w:rPr>
          <w:rFonts w:cs="Times New Roman"/>
          <w:szCs w:val="24"/>
          <w:lang w:val="en-US"/>
        </w:rPr>
      </w:pPr>
      <w:r>
        <w:rPr>
          <w:rFonts w:cs="Times New Roman"/>
          <w:szCs w:val="24"/>
          <w:lang w:val="en-US"/>
        </w:rPr>
        <w:t>Carefully insert measuring probe with an attached protection sleeve into the bore so that the mounting block of the enclosure is in contact with the wall.</w:t>
      </w:r>
    </w:p>
    <w:p w:rsidR="00914EE2" w:rsidRDefault="00914EE2" w:rsidP="00914EE2">
      <w:pPr>
        <w:pStyle w:val="Aufzhlung1Eb"/>
        <w:rPr>
          <w:rFonts w:cs="Times New Roman"/>
          <w:szCs w:val="24"/>
          <w:lang w:val="en-US"/>
        </w:rPr>
      </w:pPr>
      <w:r>
        <w:rPr>
          <w:rFonts w:cs="Times New Roman"/>
          <w:szCs w:val="24"/>
          <w:lang w:val="en-US"/>
        </w:rPr>
        <w:t>Screw on the enclosed fastening nut by hand on the medium side, turn sensor into required position and tighten fastening nut (SW22) while holding up the enclosure on the mounting block by means of SW30.</w:t>
      </w:r>
    </w:p>
    <w:tbl>
      <w:tblPr>
        <w:tblW w:w="0" w:type="auto"/>
        <w:tblInd w:w="293" w:type="dxa"/>
        <w:tblLayout w:type="fixed"/>
        <w:tblLook w:val="0000" w:firstRow="0" w:lastRow="0" w:firstColumn="0" w:lastColumn="0" w:noHBand="0" w:noVBand="0"/>
      </w:tblPr>
      <w:tblGrid>
        <w:gridCol w:w="855"/>
        <w:gridCol w:w="5316"/>
      </w:tblGrid>
      <w:tr w:rsidR="00914EE2" w:rsidRPr="00A33417" w:rsidTr="00E771DC">
        <w:tc>
          <w:tcPr>
            <w:tcW w:w="855" w:type="dxa"/>
            <w:tcMar>
              <w:top w:w="0" w:type="dxa"/>
              <w:left w:w="0" w:type="dxa"/>
              <w:bottom w:w="0" w:type="dxa"/>
              <w:right w:w="0" w:type="dxa"/>
            </w:tcMar>
            <w:vAlign w:val="center"/>
          </w:tcPr>
          <w:p w:rsidR="00914EE2" w:rsidRDefault="00914EE2" w:rsidP="00E771DC">
            <w:pPr>
              <w:spacing w:after="0"/>
              <w:ind w:left="57"/>
              <w:jc w:val="center"/>
              <w:rPr>
                <w:lang w:val="en-US"/>
              </w:rPr>
            </w:pPr>
            <w:r>
              <w:rPr>
                <w:noProof/>
                <w:snapToGrid/>
                <w:lang w:val="fr-FR" w:eastAsia="fr-FR"/>
              </w:rPr>
              <w:drawing>
                <wp:inline distT="0" distB="0" distL="0" distR="0" wp14:anchorId="2131E07A" wp14:editId="117D77E6">
                  <wp:extent cx="377825" cy="377825"/>
                  <wp:effectExtent l="0" t="0" r="0" b="0"/>
                  <wp:docPr id="4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316" w:type="dxa"/>
            <w:tcMar>
              <w:top w:w="0" w:type="dxa"/>
              <w:left w:w="0" w:type="dxa"/>
              <w:bottom w:w="0" w:type="dxa"/>
              <w:right w:w="0" w:type="dxa"/>
            </w:tcMar>
          </w:tcPr>
          <w:p w:rsidR="00914EE2" w:rsidRDefault="00914EE2" w:rsidP="00E771DC">
            <w:pPr>
              <w:pStyle w:val="Pieddepage"/>
              <w:tabs>
                <w:tab w:val="clear" w:pos="4536"/>
                <w:tab w:val="clear" w:pos="9072"/>
              </w:tabs>
              <w:spacing w:before="60" w:after="60"/>
              <w:rPr>
                <w:lang w:val="en-US"/>
              </w:rPr>
            </w:pPr>
            <w:r>
              <w:rPr>
                <w:lang w:val="en-US"/>
              </w:rPr>
              <w:t xml:space="preserve">Angular deviation should not be greater than </w:t>
            </w:r>
            <w:r>
              <w:rPr>
                <w:lang w:val="en-US"/>
              </w:rPr>
              <w:sym w:font="Symbol" w:char="F0B1"/>
            </w:r>
            <w:r>
              <w:rPr>
                <w:lang w:val="en-US"/>
              </w:rPr>
              <w:t xml:space="preserve"> 3° relative to ideal position.</w:t>
            </w:r>
          </w:p>
        </w:tc>
      </w:tr>
    </w:tbl>
    <w:p w:rsidR="00914EE2" w:rsidRDefault="00914EE2" w:rsidP="00914EE2">
      <w:pPr>
        <w:pStyle w:val="Legende"/>
        <w:tabs>
          <w:tab w:val="clear" w:pos="426"/>
        </w:tabs>
        <w:spacing w:after="0"/>
        <w:rPr>
          <w:lang w:val="en-US"/>
        </w:rPr>
      </w:pPr>
    </w:p>
    <w:p w:rsidR="00914EE2" w:rsidRDefault="00914EE2" w:rsidP="00914EE2">
      <w:pPr>
        <w:pStyle w:val="Aufzhlung1Eb"/>
        <w:rPr>
          <w:rFonts w:cs="Times New Roman"/>
          <w:szCs w:val="24"/>
          <w:lang w:val="en-US"/>
        </w:rPr>
      </w:pPr>
      <w:r>
        <w:rPr>
          <w:rFonts w:cs="Times New Roman"/>
          <w:szCs w:val="24"/>
          <w:lang w:val="en-US"/>
        </w:rPr>
        <w:t>Check the set angular position carefully, for example by means of a spirit level at the hexagonal part of the sensor enclosure.</w:t>
      </w:r>
    </w:p>
    <w:p w:rsidR="00914EE2" w:rsidRDefault="00914EE2" w:rsidP="00914EE2">
      <w:pPr>
        <w:pStyle w:val="Aufzhlung1Eb"/>
        <w:rPr>
          <w:lang w:val="en-US"/>
        </w:rPr>
      </w:pPr>
      <w:r>
        <w:rPr>
          <w:rFonts w:cs="Times New Roman"/>
          <w:szCs w:val="24"/>
          <w:lang w:val="en-US"/>
        </w:rPr>
        <w:t>Finally, remove protective cap from sensor tip.</w:t>
      </w:r>
    </w:p>
    <w:p w:rsidR="00822279" w:rsidRPr="00822279" w:rsidRDefault="00822279" w:rsidP="00822279">
      <w:pPr>
        <w:rPr>
          <w:lang w:val="en-US"/>
        </w:rPr>
      </w:pPr>
    </w:p>
    <w:p w:rsidR="00E54604" w:rsidRDefault="00E54604">
      <w:pPr>
        <w:pStyle w:val="Titre2"/>
      </w:pPr>
      <w:r>
        <w:lastRenderedPageBreak/>
        <w:t>Mounting</w:t>
      </w:r>
      <w:r w:rsidR="00A71D58" w:rsidRPr="00A71D58">
        <w:t xml:space="preserve"> </w:t>
      </w:r>
      <w:r w:rsidR="00A71D58">
        <w:t>with a compression fitting</w:t>
      </w:r>
    </w:p>
    <w:p w:rsidR="00E54604" w:rsidRDefault="00E54604">
      <w:pPr>
        <w:rPr>
          <w:lang w:val="en-US"/>
        </w:rPr>
      </w:pPr>
      <w:r>
        <w:rPr>
          <w:lang w:val="en-US"/>
        </w:rPr>
        <w:t xml:space="preserve">The sensor is installed using </w:t>
      </w:r>
      <w:r w:rsidR="00A71D58">
        <w:rPr>
          <w:lang w:val="en-US"/>
        </w:rPr>
        <w:t>a special</w:t>
      </w:r>
      <w:r>
        <w:rPr>
          <w:lang w:val="en-US"/>
        </w:rPr>
        <w:t xml:space="preserve"> compression fitting. Normally, a sleeve is welded as a connecting piece onto a bore in the medium-guiding pipe, in which the external thread (G½) of the compression fitting is screwed (see </w:t>
      </w:r>
      <w:r>
        <w:rPr>
          <w:lang w:val="en-US"/>
        </w:rPr>
        <w:fldChar w:fldCharType="begin"/>
      </w:r>
      <w:r>
        <w:rPr>
          <w:lang w:val="en-US"/>
        </w:rPr>
        <w:instrText xml:space="preserve"> REF _Ref264996856 \h  \* MERGEFORMAT </w:instrText>
      </w:r>
      <w:r>
        <w:rPr>
          <w:lang w:val="en-US"/>
        </w:rPr>
      </w:r>
      <w:r>
        <w:rPr>
          <w:lang w:val="en-US"/>
        </w:rPr>
        <w:fldChar w:fldCharType="separate"/>
      </w:r>
      <w:r w:rsidR="00FE55C5" w:rsidRPr="00FE55C5">
        <w:rPr>
          <w:lang w:val="en-US"/>
        </w:rPr>
        <w:t xml:space="preserve">Figure </w:t>
      </w:r>
      <w:r w:rsidR="00FE55C5" w:rsidRPr="00FE55C5">
        <w:rPr>
          <w:noProof/>
          <w:lang w:val="en-US"/>
        </w:rPr>
        <w:t>3</w:t>
      </w:r>
      <w:r>
        <w:rPr>
          <w:lang w:val="en-US"/>
        </w:rPr>
        <w:fldChar w:fldCharType="end"/>
      </w:r>
      <w:r>
        <w:rPr>
          <w:lang w:val="en-US"/>
        </w:rPr>
        <w:t>).</w:t>
      </w:r>
    </w:p>
    <w:p w:rsidR="00E54604" w:rsidRDefault="006A6E25">
      <w:pPr>
        <w:pStyle w:val="Aufzhlung1Eb"/>
        <w:numPr>
          <w:ilvl w:val="0"/>
          <w:numId w:val="0"/>
        </w:numPr>
        <w:spacing w:after="60"/>
        <w:ind w:firstLine="720"/>
        <w:jc w:val="left"/>
        <w:rPr>
          <w:lang w:val="en-US"/>
        </w:rPr>
      </w:pPr>
      <w:r>
        <w:rPr>
          <w:b/>
          <w:noProof/>
          <w:snapToGrid/>
          <w:lang w:val="fr-FR" w:eastAsia="fr-FR"/>
        </w:rPr>
        <mc:AlternateContent>
          <mc:Choice Requires="wps">
            <w:drawing>
              <wp:anchor distT="0" distB="0" distL="114300" distR="114300" simplePos="0" relativeHeight="251664896" behindDoc="0" locked="0" layoutInCell="1" allowOverlap="1">
                <wp:simplePos x="0" y="0"/>
                <wp:positionH relativeFrom="column">
                  <wp:posOffset>1103630</wp:posOffset>
                </wp:positionH>
                <wp:positionV relativeFrom="paragraph">
                  <wp:posOffset>48260</wp:posOffset>
                </wp:positionV>
                <wp:extent cx="367665" cy="114300"/>
                <wp:effectExtent l="0" t="635" r="0" b="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67665" cy="114300"/>
                        </a:xfrm>
                        <a:prstGeom prst="rect">
                          <a:avLst/>
                        </a:prstGeom>
                        <a:solidFill>
                          <a:srgbClr val="FFFFFF"/>
                        </a:solidFill>
                        <a:ln>
                          <a:noFill/>
                        </a:ln>
                        <a:effectLst/>
                        <a:extLs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71DC" w:rsidRDefault="00E771DC">
                            <w:pPr>
                              <w:rPr>
                                <w:sz w:val="12"/>
                                <w:szCs w:val="16"/>
                              </w:rPr>
                            </w:pPr>
                            <w:r>
                              <w:rPr>
                                <w:sz w:val="12"/>
                                <w:szCs w:val="16"/>
                              </w:rPr>
                              <w:t>MID = 20</w:t>
                            </w:r>
                          </w:p>
                          <w:p w:rsidR="00E771DC" w:rsidRDefault="00E771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86.9pt;margin-top:3.8pt;width:28.95pt;height:9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" stroked="f" strokecolor="blue">
                <v:textbox inset="0,0,0,0">
                  <w:txbxContent>
                    <w:p w:rsidR="00E771DC" w:rsidRDefault="00E771DC">
                      <w:pPr>
                        <w:rPr>
                          <w:sz w:val="12"/>
                          <w:szCs w:val="16"/>
                        </w:rPr>
                      </w:pPr>
                      <w:r>
                        <w:rPr>
                          <w:sz w:val="12"/>
                          <w:szCs w:val="16"/>
                        </w:rPr>
                        <w:t>MID = 20</w:t>
                      </w:r>
                    </w:p>
                    <w:p w:rsidR="00E771DC" w:rsidRDefault="00E771DC"/>
                  </w:txbxContent>
                </v:textbox>
              </v:shape>
            </w:pict>
          </mc:Fallback>
        </mc:AlternateContent>
      </w:r>
      <w:r>
        <w:rPr>
          <w:noProof/>
          <w:snapToGrid/>
          <w:lang w:val="fr-FR" w:eastAsia="fr-FR"/>
        </w:rPr>
        <w:drawing>
          <wp:inline distT="0" distB="0" distL="0" distR="0">
            <wp:extent cx="2604135" cy="1510665"/>
            <wp:effectExtent l="0" t="0" r="0" b="0"/>
            <wp:docPr id="17" name="Bild 17" descr="..\..\02_Konstruktion\Bilder, Grafiken, Skizzen, Zeichnungen\Datenblattzeichnung_SS20261.c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2_Konstruktion\Bilder, Grafiken, Skizzen, Zeichnungen\Datenblattzeichnung_SS20261.cgm"/>
                    <pic:cNvPicPr>
                      <a:picLocks noChangeAspect="1" noChangeArrowheads="1"/>
                    </pic:cNvPicPr>
                  </pic:nvPicPr>
                  <pic:blipFill>
                    <a:blip r:embed="rId27" cstate="print">
                      <a:extLst>
                        <a:ext uri="{28A0092B-C50C-407E-A947-70E740481C1C}">
                          <a14:useLocalDpi xmlns:a14="http://schemas.microsoft.com/office/drawing/2010/main" val="0"/>
                        </a:ext>
                      </a:extLst>
                    </a:blip>
                    <a:srcRect l="18990" t="22145" r="20067" b="27907"/>
                    <a:stretch>
                      <a:fillRect/>
                    </a:stretch>
                  </pic:blipFill>
                  <pic:spPr bwMode="auto">
                    <a:xfrm>
                      <a:off x="0" y="0"/>
                      <a:ext cx="2604135" cy="1510665"/>
                    </a:xfrm>
                    <a:prstGeom prst="rect">
                      <a:avLst/>
                    </a:prstGeom>
                    <a:noFill/>
                    <a:ln>
                      <a:noFill/>
                    </a:ln>
                  </pic:spPr>
                </pic:pic>
              </a:graphicData>
            </a:graphic>
          </wp:inline>
        </w:drawing>
      </w:r>
    </w:p>
    <w:p w:rsidR="00E54604" w:rsidRDefault="00E54604">
      <w:pPr>
        <w:pStyle w:val="Lgende"/>
        <w:ind w:firstLine="741"/>
        <w:rPr>
          <w:bCs w:val="0"/>
          <w:sz w:val="16"/>
          <w:szCs w:val="24"/>
          <w:lang w:val="en-US"/>
        </w:rPr>
      </w:pPr>
      <w:bookmarkStart w:id="16" w:name="_Ref264996856"/>
      <w:bookmarkStart w:id="17" w:name="_Ref239641090"/>
      <w:r>
        <w:rPr>
          <w:sz w:val="16"/>
          <w:lang w:val="en-US"/>
        </w:rPr>
        <w:t>Figure</w:t>
      </w:r>
      <w:r>
        <w:rPr>
          <w:sz w:val="16"/>
        </w:rPr>
        <w:t xml:space="preserve"> </w:t>
      </w:r>
      <w:r>
        <w:rPr>
          <w:sz w:val="16"/>
        </w:rPr>
        <w:fldChar w:fldCharType="begin"/>
      </w:r>
      <w:r>
        <w:rPr>
          <w:sz w:val="16"/>
        </w:rPr>
        <w:instrText xml:space="preserve"> SEQ Figure \* ARABIC </w:instrText>
      </w:r>
      <w:r>
        <w:rPr>
          <w:sz w:val="16"/>
        </w:rPr>
        <w:fldChar w:fldCharType="separate"/>
      </w:r>
      <w:r w:rsidR="00FE55C5">
        <w:rPr>
          <w:noProof/>
          <w:sz w:val="16"/>
        </w:rPr>
        <w:t>3</w:t>
      </w:r>
      <w:r>
        <w:rPr>
          <w:sz w:val="16"/>
        </w:rPr>
        <w:fldChar w:fldCharType="end"/>
      </w:r>
      <w:bookmarkEnd w:id="16"/>
    </w:p>
    <w:tbl>
      <w:tblPr>
        <w:tblW w:w="6464" w:type="dxa"/>
        <w:tblInd w:w="70" w:type="dxa"/>
        <w:tblLayout w:type="fixed"/>
        <w:tblCellMar>
          <w:left w:w="70" w:type="dxa"/>
          <w:right w:w="70" w:type="dxa"/>
        </w:tblCellMar>
        <w:tblLook w:val="0000" w:firstRow="0" w:lastRow="0" w:firstColumn="0" w:lastColumn="0" w:noHBand="0" w:noVBand="0"/>
      </w:tblPr>
      <w:tblGrid>
        <w:gridCol w:w="667"/>
        <w:gridCol w:w="131"/>
        <w:gridCol w:w="456"/>
        <w:gridCol w:w="4144"/>
        <w:gridCol w:w="1066"/>
      </w:tblGrid>
      <w:tr w:rsidR="00E54604" w:rsidTr="00822279">
        <w:trPr>
          <w:gridBefore w:val="1"/>
          <w:gridAfter w:val="1"/>
          <w:wBefore w:w="667" w:type="dxa"/>
          <w:wAfter w:w="1066" w:type="dxa"/>
          <w:trHeight w:val="201"/>
        </w:trPr>
        <w:tc>
          <w:tcPr>
            <w:tcW w:w="587" w:type="dxa"/>
            <w:gridSpan w:val="2"/>
            <w:vAlign w:val="center"/>
          </w:tcPr>
          <w:bookmarkEnd w:id="17"/>
          <w:p w:rsidR="00E54604" w:rsidRDefault="00E54604">
            <w:pPr>
              <w:pStyle w:val="Legende"/>
              <w:spacing w:before="20" w:after="20"/>
              <w:jc w:val="left"/>
              <w:rPr>
                <w:lang w:val="en-US"/>
              </w:rPr>
            </w:pPr>
            <w:r>
              <w:rPr>
                <w:rFonts w:ascii="Courier New" w:hAnsi="Courier New"/>
                <w:i/>
                <w:sz w:val="20"/>
                <w:lang w:val="en-US"/>
              </w:rPr>
              <w:t>L</w:t>
            </w:r>
          </w:p>
        </w:tc>
        <w:tc>
          <w:tcPr>
            <w:tcW w:w="4144" w:type="dxa"/>
            <w:vAlign w:val="center"/>
          </w:tcPr>
          <w:p w:rsidR="00E54604" w:rsidRDefault="00E54604">
            <w:pPr>
              <w:pStyle w:val="Legende"/>
              <w:spacing w:before="20" w:after="20"/>
              <w:jc w:val="left"/>
              <w:rPr>
                <w:lang w:val="en-US"/>
              </w:rPr>
            </w:pPr>
            <w:r>
              <w:rPr>
                <w:lang w:val="en-US"/>
              </w:rPr>
              <w:t>Probe length [mm]</w:t>
            </w:r>
          </w:p>
        </w:tc>
      </w:tr>
      <w:tr w:rsidR="00E54604" w:rsidRPr="00A33417" w:rsidTr="00822279">
        <w:trPr>
          <w:gridBefore w:val="1"/>
          <w:gridAfter w:val="1"/>
          <w:wBefore w:w="667" w:type="dxa"/>
          <w:wAfter w:w="1066" w:type="dxa"/>
          <w:trHeight w:val="201"/>
        </w:trPr>
        <w:tc>
          <w:tcPr>
            <w:tcW w:w="587" w:type="dxa"/>
            <w:gridSpan w:val="2"/>
            <w:vAlign w:val="center"/>
          </w:tcPr>
          <w:p w:rsidR="00E54604" w:rsidRDefault="00E54604">
            <w:pPr>
              <w:pStyle w:val="Legende"/>
              <w:spacing w:before="20" w:after="20"/>
              <w:jc w:val="left"/>
              <w:rPr>
                <w:lang w:val="en-US"/>
              </w:rPr>
            </w:pPr>
            <w:r>
              <w:rPr>
                <w:rFonts w:ascii="Courier New" w:hAnsi="Courier New"/>
                <w:i/>
                <w:sz w:val="20"/>
                <w:lang w:val="en-US"/>
              </w:rPr>
              <w:t>SL</w:t>
            </w:r>
          </w:p>
        </w:tc>
        <w:tc>
          <w:tcPr>
            <w:tcW w:w="4144" w:type="dxa"/>
            <w:vAlign w:val="center"/>
          </w:tcPr>
          <w:p w:rsidR="00E54604" w:rsidRDefault="00E54604">
            <w:pPr>
              <w:pStyle w:val="Legende"/>
              <w:spacing w:before="20" w:after="20"/>
              <w:jc w:val="left"/>
              <w:rPr>
                <w:lang w:val="en-US"/>
              </w:rPr>
            </w:pPr>
            <w:r>
              <w:rPr>
                <w:lang w:val="en-US"/>
              </w:rPr>
              <w:t>Length of weld-in sleeve [mm]</w:t>
            </w:r>
          </w:p>
        </w:tc>
      </w:tr>
      <w:tr w:rsidR="00E54604" w:rsidTr="00822279">
        <w:trPr>
          <w:gridBefore w:val="1"/>
          <w:gridAfter w:val="1"/>
          <w:wBefore w:w="667" w:type="dxa"/>
          <w:wAfter w:w="1066" w:type="dxa"/>
          <w:trHeight w:val="201"/>
        </w:trPr>
        <w:tc>
          <w:tcPr>
            <w:tcW w:w="587" w:type="dxa"/>
            <w:gridSpan w:val="2"/>
            <w:vAlign w:val="center"/>
          </w:tcPr>
          <w:p w:rsidR="00E54604" w:rsidRDefault="00E54604">
            <w:pPr>
              <w:pStyle w:val="Legende"/>
              <w:spacing w:before="20" w:after="20"/>
              <w:jc w:val="left"/>
              <w:rPr>
                <w:lang w:val="en-US"/>
              </w:rPr>
            </w:pPr>
            <w:r>
              <w:rPr>
                <w:rFonts w:ascii="Courier New" w:hAnsi="Courier New"/>
                <w:i/>
                <w:sz w:val="20"/>
                <w:lang w:val="en-US"/>
              </w:rPr>
              <w:t>AL</w:t>
            </w:r>
          </w:p>
        </w:tc>
        <w:tc>
          <w:tcPr>
            <w:tcW w:w="4144" w:type="dxa"/>
            <w:vAlign w:val="center"/>
          </w:tcPr>
          <w:p w:rsidR="00E54604" w:rsidRDefault="00E54604">
            <w:pPr>
              <w:pStyle w:val="Legende"/>
              <w:spacing w:before="20" w:after="20"/>
              <w:jc w:val="left"/>
              <w:rPr>
                <w:lang w:val="en-US"/>
              </w:rPr>
            </w:pPr>
            <w:r>
              <w:rPr>
                <w:lang w:val="en-US"/>
              </w:rPr>
              <w:t>Projecting length [mm]</w:t>
            </w:r>
          </w:p>
        </w:tc>
      </w:tr>
      <w:tr w:rsidR="00E54604" w:rsidRPr="00A33417" w:rsidTr="00822279">
        <w:trPr>
          <w:gridBefore w:val="1"/>
          <w:gridAfter w:val="1"/>
          <w:wBefore w:w="667" w:type="dxa"/>
          <w:wAfter w:w="1066" w:type="dxa"/>
          <w:trHeight w:val="230"/>
        </w:trPr>
        <w:tc>
          <w:tcPr>
            <w:tcW w:w="587" w:type="dxa"/>
            <w:gridSpan w:val="2"/>
            <w:vAlign w:val="center"/>
          </w:tcPr>
          <w:p w:rsidR="00E54604" w:rsidRDefault="00E54604">
            <w:pPr>
              <w:pStyle w:val="Legende"/>
              <w:spacing w:before="20" w:after="20"/>
              <w:jc w:val="left"/>
              <w:rPr>
                <w:lang w:val="en-US"/>
              </w:rPr>
            </w:pPr>
            <w:r>
              <w:rPr>
                <w:i/>
                <w:lang w:val="en-US"/>
              </w:rPr>
              <w:t>D</w:t>
            </w:r>
            <w:r>
              <w:rPr>
                <w:i/>
                <w:vertAlign w:val="subscript"/>
                <w:lang w:val="en-US"/>
              </w:rPr>
              <w:t>A</w:t>
            </w:r>
          </w:p>
        </w:tc>
        <w:tc>
          <w:tcPr>
            <w:tcW w:w="4144" w:type="dxa"/>
            <w:vAlign w:val="center"/>
          </w:tcPr>
          <w:p w:rsidR="00E54604" w:rsidRDefault="00E54604">
            <w:pPr>
              <w:pStyle w:val="Legende"/>
              <w:spacing w:before="20" w:after="20"/>
              <w:jc w:val="left"/>
              <w:rPr>
                <w:lang w:val="en-US"/>
              </w:rPr>
            </w:pPr>
            <w:r>
              <w:rPr>
                <w:lang w:val="en-US"/>
              </w:rPr>
              <w:t>Outer diameter of pipe [mm]</w:t>
            </w:r>
          </w:p>
        </w:tc>
      </w:tr>
      <w:tr w:rsidR="00E54604" w:rsidTr="00822279">
        <w:trPr>
          <w:gridBefore w:val="1"/>
          <w:gridAfter w:val="1"/>
          <w:wBefore w:w="667" w:type="dxa"/>
          <w:wAfter w:w="1066" w:type="dxa"/>
          <w:trHeight w:val="230"/>
        </w:trPr>
        <w:tc>
          <w:tcPr>
            <w:tcW w:w="587" w:type="dxa"/>
            <w:gridSpan w:val="2"/>
            <w:vAlign w:val="center"/>
          </w:tcPr>
          <w:p w:rsidR="00E54604" w:rsidRDefault="00E54604">
            <w:pPr>
              <w:pStyle w:val="Legende"/>
              <w:spacing w:before="20" w:after="20"/>
              <w:jc w:val="left"/>
              <w:rPr>
                <w:lang w:val="en-US"/>
              </w:rPr>
            </w:pPr>
            <w:r>
              <w:rPr>
                <w:rFonts w:ascii="Courier New" w:hAnsi="Courier New"/>
                <w:i/>
                <w:sz w:val="20"/>
                <w:lang w:val="en-US"/>
              </w:rPr>
              <w:t>MID</w:t>
            </w:r>
          </w:p>
        </w:tc>
        <w:tc>
          <w:tcPr>
            <w:tcW w:w="4144" w:type="dxa"/>
            <w:vAlign w:val="center"/>
          </w:tcPr>
          <w:p w:rsidR="00E54604" w:rsidRDefault="00E54604">
            <w:pPr>
              <w:pStyle w:val="Legende"/>
              <w:spacing w:before="20" w:after="20"/>
              <w:jc w:val="left"/>
            </w:pPr>
            <w:r>
              <w:t xml:space="preserve">Minimum </w:t>
            </w:r>
            <w:r>
              <w:rPr>
                <w:lang w:val="en-US"/>
              </w:rPr>
              <w:t xml:space="preserve">immersion depth </w:t>
            </w:r>
            <w:r>
              <w:t>[mm]</w:t>
            </w:r>
          </w:p>
        </w:tc>
      </w:tr>
      <w:tr w:rsidR="00E54604" w:rsidRPr="00A33417" w:rsidTr="00822279">
        <w:trPr>
          <w:gridBefore w:val="1"/>
          <w:gridAfter w:val="1"/>
          <w:wBefore w:w="667" w:type="dxa"/>
          <w:wAfter w:w="1066" w:type="dxa"/>
          <w:trHeight w:val="230"/>
        </w:trPr>
        <w:tc>
          <w:tcPr>
            <w:tcW w:w="587" w:type="dxa"/>
            <w:gridSpan w:val="2"/>
            <w:vAlign w:val="center"/>
          </w:tcPr>
          <w:p w:rsidR="00E54604" w:rsidRDefault="00E54604">
            <w:pPr>
              <w:pStyle w:val="Legende"/>
              <w:spacing w:before="20" w:after="20"/>
              <w:jc w:val="left"/>
              <w:rPr>
                <w:lang w:val="en-US"/>
              </w:rPr>
            </w:pPr>
            <w:r>
              <w:rPr>
                <w:rFonts w:ascii="Courier New" w:hAnsi="Courier New"/>
                <w:i/>
                <w:sz w:val="20"/>
                <w:lang w:val="en-US"/>
              </w:rPr>
              <w:t>E</w:t>
            </w:r>
          </w:p>
        </w:tc>
        <w:tc>
          <w:tcPr>
            <w:tcW w:w="4144" w:type="dxa"/>
            <w:vAlign w:val="center"/>
          </w:tcPr>
          <w:p w:rsidR="00E54604" w:rsidRDefault="00E54604">
            <w:pPr>
              <w:pStyle w:val="Legende"/>
              <w:spacing w:before="20" w:after="20"/>
              <w:jc w:val="left"/>
              <w:rPr>
                <w:lang w:val="en-US"/>
              </w:rPr>
            </w:pPr>
            <w:r>
              <w:rPr>
                <w:lang w:val="en-US"/>
              </w:rPr>
              <w:t>Setting length of probe [mm]</w:t>
            </w:r>
          </w:p>
        </w:tc>
      </w:tr>
      <w:tr w:rsidR="00E54604" w:rsidRPr="00A33417" w:rsidTr="00822279">
        <w:tblPrEx>
          <w:tblCellMar>
            <w:left w:w="108" w:type="dxa"/>
            <w:right w:w="108" w:type="dxa"/>
          </w:tblCellMar>
          <w:tblLook w:val="01E0" w:firstRow="1" w:lastRow="1" w:firstColumn="1" w:lastColumn="1" w:noHBand="0" w:noVBand="0"/>
        </w:tblPrEx>
        <w:tc>
          <w:tcPr>
            <w:tcW w:w="798" w:type="dxa"/>
            <w:gridSpan w:val="2"/>
            <w:tcMar>
              <w:top w:w="0" w:type="dxa"/>
              <w:left w:w="0" w:type="dxa"/>
              <w:bottom w:w="0" w:type="dxa"/>
              <w:right w:w="0" w:type="dxa"/>
            </w:tcMar>
            <w:vAlign w:val="center"/>
          </w:tcPr>
          <w:p w:rsidR="00E54604" w:rsidRDefault="00E54604" w:rsidP="00822279">
            <w:pPr>
              <w:spacing w:after="0"/>
              <w:rPr>
                <w:lang w:val="en-US"/>
              </w:rPr>
            </w:pPr>
          </w:p>
        </w:tc>
        <w:tc>
          <w:tcPr>
            <w:tcW w:w="5666" w:type="dxa"/>
            <w:gridSpan w:val="3"/>
            <w:tcMar>
              <w:top w:w="0" w:type="dxa"/>
              <w:left w:w="0" w:type="dxa"/>
              <w:bottom w:w="0" w:type="dxa"/>
              <w:right w:w="0" w:type="dxa"/>
            </w:tcMar>
            <w:vAlign w:val="center"/>
          </w:tcPr>
          <w:p w:rsidR="00E54604" w:rsidRDefault="00E54604">
            <w:pPr>
              <w:pStyle w:val="Pieddepage"/>
              <w:tabs>
                <w:tab w:val="clear" w:pos="4536"/>
                <w:tab w:val="clear" w:pos="9072"/>
              </w:tabs>
              <w:spacing w:before="60" w:after="60"/>
              <w:jc w:val="left"/>
              <w:rPr>
                <w:lang w:val="en-US"/>
              </w:rPr>
            </w:pPr>
          </w:p>
        </w:tc>
      </w:tr>
    </w:tbl>
    <w:p w:rsidR="00E54604" w:rsidRDefault="00E54604">
      <w:pPr>
        <w:pStyle w:val="Aufzhlung1Eb"/>
        <w:rPr>
          <w:rFonts w:cs="Times New Roman"/>
          <w:szCs w:val="24"/>
          <w:lang w:val="en-US"/>
        </w:rPr>
      </w:pPr>
      <w:r>
        <w:rPr>
          <w:rFonts w:cs="Times New Roman"/>
          <w:szCs w:val="24"/>
          <w:lang w:val="en-US"/>
        </w:rPr>
        <w:t>Bore a mounting opening in a pipe wall.</w:t>
      </w:r>
    </w:p>
    <w:p w:rsidR="00E54604" w:rsidRDefault="00E54604">
      <w:pPr>
        <w:pStyle w:val="Aufzhlung1Eb"/>
        <w:spacing w:after="60"/>
        <w:ind w:left="357" w:hanging="357"/>
        <w:rPr>
          <w:rFonts w:cs="Times New Roman"/>
          <w:szCs w:val="24"/>
          <w:lang w:val="en-US"/>
        </w:rPr>
      </w:pPr>
      <w:r>
        <w:rPr>
          <w:rFonts w:cs="Times New Roman"/>
          <w:szCs w:val="24"/>
          <w:lang w:val="en-US"/>
        </w:rPr>
        <w:t>Weld connecting piece with an internal thread G½ in the center above the mounting opening on the pipe.</w:t>
      </w:r>
    </w:p>
    <w:p w:rsidR="00E54604" w:rsidRDefault="00E54604">
      <w:pPr>
        <w:pStyle w:val="Aufzhlung1Eb"/>
        <w:numPr>
          <w:ilvl w:val="0"/>
          <w:numId w:val="0"/>
        </w:numPr>
        <w:ind w:firstLine="360"/>
        <w:rPr>
          <w:rFonts w:cs="Times New Roman"/>
          <w:szCs w:val="24"/>
          <w:lang w:val="en-US"/>
        </w:rPr>
      </w:pPr>
      <w:r>
        <w:rPr>
          <w:rFonts w:cs="Times New Roman"/>
          <w:szCs w:val="24"/>
          <w:lang w:val="en-US"/>
        </w:rPr>
        <w:t>Recommended length of connecting piece: 15 ... 40 mm</w:t>
      </w:r>
    </w:p>
    <w:p w:rsidR="00A71D58" w:rsidRDefault="00A71D58" w:rsidP="00A71D58">
      <w:pPr>
        <w:pStyle w:val="Aufzhlung1Eb"/>
        <w:rPr>
          <w:rFonts w:cs="Times New Roman"/>
          <w:szCs w:val="24"/>
          <w:lang w:val="en-US"/>
        </w:rPr>
      </w:pPr>
      <w:r>
        <w:rPr>
          <w:rFonts w:cs="Times New Roman"/>
          <w:szCs w:val="24"/>
          <w:lang w:val="en-US"/>
        </w:rPr>
        <w:t>If necessary wrap thread using a common sealing tape, for example made of PTFE.</w:t>
      </w:r>
    </w:p>
    <w:p w:rsidR="00A71D58" w:rsidRDefault="00A71D58" w:rsidP="00A71D58">
      <w:pPr>
        <w:pStyle w:val="Aufzhlung1Eb"/>
        <w:rPr>
          <w:rFonts w:cs="Times New Roman"/>
          <w:szCs w:val="24"/>
          <w:lang w:val="en-US"/>
        </w:rPr>
      </w:pPr>
      <w:r>
        <w:rPr>
          <w:rFonts w:cs="Times New Roman"/>
          <w:szCs w:val="24"/>
          <w:lang w:val="en-US"/>
        </w:rPr>
        <w:t xml:space="preserve">Screw threaded part of </w:t>
      </w:r>
      <w:r>
        <w:rPr>
          <w:lang w:val="en-US"/>
        </w:rPr>
        <w:t>compression fitting</w:t>
      </w:r>
      <w:r>
        <w:rPr>
          <w:rFonts w:cs="Times New Roman"/>
          <w:szCs w:val="24"/>
          <w:lang w:val="en-US"/>
        </w:rPr>
        <w:t xml:space="preserve"> one or two turns by hand into connecting piece then tighten it with a screw wrench (SW27).</w:t>
      </w:r>
    </w:p>
    <w:p w:rsidR="00E54604" w:rsidRDefault="00A71D58" w:rsidP="00A71D58">
      <w:pPr>
        <w:pStyle w:val="Aufzhlung1Eb"/>
        <w:rPr>
          <w:lang w:val="en-US"/>
        </w:rPr>
      </w:pPr>
      <w:r>
        <w:rPr>
          <w:lang w:val="en-US"/>
        </w:rPr>
        <w:t>Remove</w:t>
      </w:r>
      <w:r w:rsidR="00E54604">
        <w:rPr>
          <w:lang w:val="en-US"/>
        </w:rPr>
        <w:t xml:space="preserve"> compression fitting nut </w:t>
      </w:r>
      <w:r>
        <w:rPr>
          <w:lang w:val="en-US"/>
        </w:rPr>
        <w:t xml:space="preserve">and extract </w:t>
      </w:r>
      <w:r w:rsidRPr="00A71D58">
        <w:rPr>
          <w:rFonts w:cs="Times New Roman"/>
          <w:szCs w:val="24"/>
          <w:lang w:val="en-US"/>
        </w:rPr>
        <w:t>both poetry halves</w:t>
      </w:r>
      <w:r w:rsidR="00E54604">
        <w:rPr>
          <w:lang w:val="en-US"/>
        </w:rPr>
        <w:t>.</w:t>
      </w:r>
    </w:p>
    <w:p w:rsidR="00E54604" w:rsidRDefault="00E54604">
      <w:pPr>
        <w:pStyle w:val="Aufzhlung1Eb"/>
        <w:rPr>
          <w:rFonts w:cs="Times New Roman"/>
          <w:szCs w:val="24"/>
          <w:lang w:val="en-US"/>
        </w:rPr>
      </w:pPr>
      <w:r>
        <w:rPr>
          <w:rFonts w:cs="Times New Roman"/>
          <w:szCs w:val="24"/>
          <w:lang w:val="en-US"/>
        </w:rPr>
        <w:t xml:space="preserve">Remove protective cap from sensor tip and </w:t>
      </w:r>
      <w:r w:rsidR="00A71D58">
        <w:rPr>
          <w:rFonts w:cs="Times New Roman"/>
          <w:szCs w:val="24"/>
          <w:lang w:val="en-US"/>
        </w:rPr>
        <w:t>attach</w:t>
      </w:r>
      <w:r>
        <w:rPr>
          <w:rFonts w:cs="Times New Roman"/>
          <w:szCs w:val="24"/>
          <w:lang w:val="en-US"/>
        </w:rPr>
        <w:t xml:space="preserve"> </w:t>
      </w:r>
      <w:r>
        <w:rPr>
          <w:lang w:val="en-US"/>
        </w:rPr>
        <w:t>compression fi</w:t>
      </w:r>
      <w:r>
        <w:rPr>
          <w:lang w:val="en-US"/>
        </w:rPr>
        <w:t>t</w:t>
      </w:r>
      <w:r>
        <w:rPr>
          <w:lang w:val="en-US"/>
        </w:rPr>
        <w:t>ting</w:t>
      </w:r>
      <w:r>
        <w:rPr>
          <w:rFonts w:cs="Times New Roman"/>
          <w:szCs w:val="24"/>
          <w:lang w:val="en-US"/>
        </w:rPr>
        <w:t xml:space="preserve"> </w:t>
      </w:r>
      <w:r w:rsidR="00A71D58">
        <w:rPr>
          <w:rFonts w:cs="Times New Roman"/>
          <w:szCs w:val="24"/>
          <w:lang w:val="en-US"/>
        </w:rPr>
        <w:t>nut on</w:t>
      </w:r>
      <w:r>
        <w:rPr>
          <w:rFonts w:cs="Times New Roman"/>
          <w:szCs w:val="24"/>
          <w:lang w:val="en-US"/>
        </w:rPr>
        <w:t xml:space="preserve"> sensor </w:t>
      </w:r>
      <w:r w:rsidR="00A71D58">
        <w:rPr>
          <w:rFonts w:cs="Times New Roman"/>
          <w:szCs w:val="24"/>
          <w:lang w:val="en-US"/>
        </w:rPr>
        <w:t>probe</w:t>
      </w:r>
      <w:r>
        <w:rPr>
          <w:rFonts w:cs="Times New Roman"/>
          <w:szCs w:val="24"/>
          <w:lang w:val="en-US"/>
        </w:rPr>
        <w:t>.</w:t>
      </w:r>
    </w:p>
    <w:p w:rsidR="00E509C6" w:rsidRPr="00E509C6" w:rsidRDefault="00E509C6" w:rsidP="00E509C6">
      <w:pPr>
        <w:pStyle w:val="Aufzhlung1Eb"/>
        <w:rPr>
          <w:rFonts w:cs="Times New Roman"/>
          <w:szCs w:val="24"/>
          <w:lang w:val="en-US"/>
        </w:rPr>
      </w:pPr>
      <w:r>
        <w:rPr>
          <w:rFonts w:cs="Times New Roman"/>
          <w:szCs w:val="24"/>
          <w:lang w:val="en-US"/>
        </w:rPr>
        <w:t>Insert probe in threaded part of the compression fitting, attach poetry halves and screw on fitting nut manually to such an extent that se</w:t>
      </w:r>
      <w:r>
        <w:rPr>
          <w:rFonts w:cs="Times New Roman"/>
          <w:szCs w:val="24"/>
          <w:lang w:val="en-US"/>
        </w:rPr>
        <w:t>n</w:t>
      </w:r>
      <w:r>
        <w:rPr>
          <w:rFonts w:cs="Times New Roman"/>
          <w:szCs w:val="24"/>
          <w:lang w:val="en-US"/>
        </w:rPr>
        <w:t>sor probe can be inserted without jamming.</w:t>
      </w:r>
    </w:p>
    <w:p w:rsidR="00E54604" w:rsidRDefault="00E54604">
      <w:pPr>
        <w:pStyle w:val="Aufzhlung1Eb"/>
        <w:rPr>
          <w:rFonts w:cs="Times New Roman"/>
          <w:szCs w:val="24"/>
          <w:lang w:val="en-US"/>
        </w:rPr>
      </w:pPr>
      <w:r>
        <w:rPr>
          <w:rFonts w:cs="Times New Roman"/>
          <w:szCs w:val="24"/>
          <w:lang w:val="en-US"/>
        </w:rPr>
        <w:lastRenderedPageBreak/>
        <w:t>In case of a longer sensor probe push it partly into the pipe</w:t>
      </w:r>
      <w:r w:rsidR="00E509C6">
        <w:rPr>
          <w:rFonts w:cs="Times New Roman"/>
          <w:szCs w:val="24"/>
          <w:lang w:val="en-US"/>
        </w:rPr>
        <w:t xml:space="preserve"> as r</w:t>
      </w:r>
      <w:r w:rsidR="00E509C6">
        <w:rPr>
          <w:rFonts w:cs="Times New Roman"/>
          <w:szCs w:val="24"/>
          <w:lang w:val="en-US"/>
        </w:rPr>
        <w:t>e</w:t>
      </w:r>
      <w:r w:rsidR="00E509C6">
        <w:rPr>
          <w:rFonts w:cs="Times New Roman"/>
          <w:szCs w:val="24"/>
          <w:lang w:val="en-US"/>
        </w:rPr>
        <w:t>quired</w:t>
      </w:r>
      <w:r>
        <w:rPr>
          <w:rFonts w:cs="Times New Roman"/>
          <w:szCs w:val="24"/>
          <w:lang w:val="en-US"/>
        </w:rPr>
        <w:t>.</w:t>
      </w:r>
    </w:p>
    <w:tbl>
      <w:tblPr>
        <w:tblW w:w="0" w:type="auto"/>
        <w:tblInd w:w="293" w:type="dxa"/>
        <w:tblLook w:val="01E0" w:firstRow="1" w:lastRow="1" w:firstColumn="1" w:lastColumn="1" w:noHBand="0" w:noVBand="0"/>
      </w:tblPr>
      <w:tblGrid>
        <w:gridCol w:w="855"/>
        <w:gridCol w:w="5316"/>
      </w:tblGrid>
      <w:tr w:rsidR="00E54604" w:rsidRPr="00A33417">
        <w:tc>
          <w:tcPr>
            <w:tcW w:w="855" w:type="dxa"/>
            <w:tcMar>
              <w:top w:w="0" w:type="dxa"/>
              <w:left w:w="0" w:type="dxa"/>
              <w:bottom w:w="0" w:type="dxa"/>
              <w:right w:w="0" w:type="dxa"/>
            </w:tcMar>
            <w:vAlign w:val="center"/>
          </w:tcPr>
          <w:p w:rsidR="00E54604" w:rsidRDefault="006A6E25">
            <w:pPr>
              <w:spacing w:after="0"/>
              <w:ind w:left="57"/>
              <w:jc w:val="center"/>
              <w:rPr>
                <w:lang w:val="en-US"/>
              </w:rPr>
            </w:pPr>
            <w:r>
              <w:rPr>
                <w:noProof/>
                <w:snapToGrid/>
                <w:lang w:val="fr-FR" w:eastAsia="fr-FR"/>
              </w:rPr>
              <w:drawing>
                <wp:inline distT="0" distB="0" distL="0" distR="0">
                  <wp:extent cx="377825" cy="377825"/>
                  <wp:effectExtent l="0" t="0" r="0" b="0"/>
                  <wp:docPr id="19" name="Bild 19" descr="Warnhinwei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rnhinweis_s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316" w:type="dxa"/>
            <w:tcMar>
              <w:top w:w="0" w:type="dxa"/>
              <w:left w:w="0" w:type="dxa"/>
              <w:bottom w:w="0" w:type="dxa"/>
              <w:right w:w="0" w:type="dxa"/>
            </w:tcMar>
            <w:vAlign w:val="center"/>
          </w:tcPr>
          <w:p w:rsidR="00E54604" w:rsidRDefault="00E54604">
            <w:pPr>
              <w:pStyle w:val="Pieddepage"/>
              <w:tabs>
                <w:tab w:val="clear" w:pos="4536"/>
                <w:tab w:val="clear" w:pos="9072"/>
              </w:tabs>
              <w:spacing w:before="60" w:after="60"/>
              <w:jc w:val="left"/>
              <w:rPr>
                <w:lang w:val="en-US"/>
              </w:rPr>
            </w:pPr>
            <w:r>
              <w:rPr>
                <w:lang w:val="en-US"/>
              </w:rPr>
              <w:t>Always avoid bending of the probe during screwing.</w:t>
            </w:r>
          </w:p>
        </w:tc>
      </w:tr>
    </w:tbl>
    <w:p w:rsidR="00E54604" w:rsidRDefault="00E54604">
      <w:pPr>
        <w:pStyle w:val="Legende"/>
        <w:tabs>
          <w:tab w:val="clear" w:pos="426"/>
        </w:tabs>
        <w:spacing w:after="0"/>
        <w:rPr>
          <w:lang w:val="en-US"/>
        </w:rPr>
      </w:pPr>
    </w:p>
    <w:p w:rsidR="00E54604" w:rsidRDefault="00E54604">
      <w:pPr>
        <w:pStyle w:val="Aufzhlung1Eb"/>
        <w:rPr>
          <w:rFonts w:cs="Times New Roman"/>
          <w:szCs w:val="24"/>
          <w:lang w:val="en-US"/>
        </w:rPr>
      </w:pPr>
      <w:r>
        <w:rPr>
          <w:rFonts w:cs="Times New Roman"/>
          <w:szCs w:val="24"/>
          <w:lang w:val="en-US"/>
        </w:rPr>
        <w:t>Carefully slide probe so that the center of the chamber head is placed at the optimum measuring position in the middle of the pipe.</w:t>
      </w:r>
    </w:p>
    <w:p w:rsidR="00E54604" w:rsidRDefault="00E54604">
      <w:pPr>
        <w:pStyle w:val="Aufzhlung1Eb"/>
        <w:rPr>
          <w:rFonts w:cs="Times New Roman"/>
          <w:szCs w:val="24"/>
          <w:lang w:val="en-US"/>
        </w:rPr>
      </w:pPr>
      <w:r>
        <w:rPr>
          <w:rFonts w:cs="Times New Roman"/>
          <w:szCs w:val="24"/>
          <w:lang w:val="en-US"/>
        </w:rPr>
        <w:t xml:space="preserve">Tighten </w:t>
      </w:r>
      <w:r>
        <w:rPr>
          <w:lang w:val="en-US"/>
        </w:rPr>
        <w:t>compression fitting</w:t>
      </w:r>
      <w:r>
        <w:rPr>
          <w:rFonts w:cs="Times New Roman"/>
          <w:szCs w:val="24"/>
          <w:lang w:val="en-US"/>
        </w:rPr>
        <w:t xml:space="preserve"> nut slightly by hand so that sensor is fixed.</w:t>
      </w:r>
    </w:p>
    <w:p w:rsidR="00E54604" w:rsidRDefault="00E54604">
      <w:pPr>
        <w:pStyle w:val="Aufzhlung1Eb"/>
        <w:rPr>
          <w:rFonts w:cs="Times New Roman"/>
          <w:szCs w:val="24"/>
          <w:lang w:val="en-US"/>
        </w:rPr>
      </w:pPr>
      <w:r>
        <w:rPr>
          <w:rFonts w:cs="Times New Roman"/>
          <w:szCs w:val="24"/>
          <w:lang w:val="en-US"/>
        </w:rPr>
        <w:t>Turn sensor manually at its enclosure into required direction and precise position while maintaining immersion depth.</w:t>
      </w:r>
    </w:p>
    <w:tbl>
      <w:tblPr>
        <w:tblW w:w="0" w:type="auto"/>
        <w:tblInd w:w="293" w:type="dxa"/>
        <w:tblLayout w:type="fixed"/>
        <w:tblLook w:val="0000" w:firstRow="0" w:lastRow="0" w:firstColumn="0" w:lastColumn="0" w:noHBand="0" w:noVBand="0"/>
      </w:tblPr>
      <w:tblGrid>
        <w:gridCol w:w="855"/>
        <w:gridCol w:w="5316"/>
      </w:tblGrid>
      <w:tr w:rsidR="00E54604" w:rsidRPr="00A33417">
        <w:tc>
          <w:tcPr>
            <w:tcW w:w="855" w:type="dxa"/>
            <w:tcMar>
              <w:top w:w="0" w:type="dxa"/>
              <w:left w:w="0" w:type="dxa"/>
              <w:bottom w:w="0" w:type="dxa"/>
              <w:right w:w="0" w:type="dxa"/>
            </w:tcMar>
            <w:vAlign w:val="center"/>
          </w:tcPr>
          <w:p w:rsidR="00E54604" w:rsidRDefault="006A6E25">
            <w:pPr>
              <w:spacing w:after="0"/>
              <w:ind w:left="57"/>
              <w:jc w:val="center"/>
              <w:rPr>
                <w:lang w:val="en-US"/>
              </w:rPr>
            </w:pPr>
            <w:r>
              <w:rPr>
                <w:noProof/>
                <w:snapToGrid/>
                <w:lang w:val="fr-FR" w:eastAsia="fr-FR"/>
              </w:rPr>
              <w:drawing>
                <wp:inline distT="0" distB="0" distL="0" distR="0">
                  <wp:extent cx="377825" cy="37782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316" w:type="dxa"/>
            <w:tcMar>
              <w:top w:w="0" w:type="dxa"/>
              <w:left w:w="0" w:type="dxa"/>
              <w:bottom w:w="0" w:type="dxa"/>
              <w:right w:w="0" w:type="dxa"/>
            </w:tcMar>
          </w:tcPr>
          <w:p w:rsidR="00E54604" w:rsidRDefault="00E54604">
            <w:pPr>
              <w:pStyle w:val="Pieddepage"/>
              <w:tabs>
                <w:tab w:val="clear" w:pos="4536"/>
                <w:tab w:val="clear" w:pos="9072"/>
              </w:tabs>
              <w:spacing w:before="60" w:after="60"/>
              <w:rPr>
                <w:lang w:val="en-US"/>
              </w:rPr>
            </w:pPr>
            <w:r>
              <w:rPr>
                <w:lang w:val="en-US"/>
              </w:rPr>
              <w:t xml:space="preserve">Angular deviation should not be greater than </w:t>
            </w:r>
            <w:r>
              <w:rPr>
                <w:lang w:val="en-US"/>
              </w:rPr>
              <w:sym w:font="Symbol" w:char="F0B1"/>
            </w:r>
            <w:r>
              <w:rPr>
                <w:lang w:val="en-US"/>
              </w:rPr>
              <w:t xml:space="preserve"> 3° relative to ideal position.</w:t>
            </w:r>
          </w:p>
        </w:tc>
      </w:tr>
    </w:tbl>
    <w:p w:rsidR="00E54604" w:rsidRDefault="00E54604">
      <w:pPr>
        <w:pStyle w:val="Legende"/>
        <w:tabs>
          <w:tab w:val="clear" w:pos="426"/>
        </w:tabs>
        <w:spacing w:after="0"/>
        <w:rPr>
          <w:lang w:val="en-US"/>
        </w:rPr>
      </w:pPr>
    </w:p>
    <w:p w:rsidR="00E54604" w:rsidRDefault="00E54604">
      <w:pPr>
        <w:pStyle w:val="Aufzhlung1Eb"/>
        <w:rPr>
          <w:rFonts w:cs="Times New Roman"/>
          <w:szCs w:val="24"/>
          <w:lang w:val="en-US"/>
        </w:rPr>
      </w:pPr>
      <w:r>
        <w:rPr>
          <w:rFonts w:cs="Times New Roman"/>
          <w:szCs w:val="24"/>
          <w:lang w:val="en-US"/>
        </w:rPr>
        <w:t xml:space="preserve">Hold sensor and tighten </w:t>
      </w:r>
      <w:r>
        <w:rPr>
          <w:lang w:val="en-US"/>
        </w:rPr>
        <w:t>compression fitting</w:t>
      </w:r>
      <w:r>
        <w:rPr>
          <w:rFonts w:cs="Times New Roman"/>
          <w:szCs w:val="24"/>
          <w:lang w:val="en-US"/>
        </w:rPr>
        <w:t xml:space="preserve"> nut by turning the fork wrench (SW17) a quarter of a turn.</w:t>
      </w:r>
    </w:p>
    <w:p w:rsidR="00E54604" w:rsidRDefault="00E54604">
      <w:pPr>
        <w:pStyle w:val="Aufzhlung1Eb"/>
        <w:numPr>
          <w:ilvl w:val="0"/>
          <w:numId w:val="0"/>
        </w:numPr>
        <w:ind w:left="360"/>
        <w:rPr>
          <w:rFonts w:cs="Times New Roman"/>
          <w:szCs w:val="24"/>
          <w:lang w:val="en-US"/>
        </w:rPr>
      </w:pPr>
      <w:r>
        <w:rPr>
          <w:rFonts w:cs="Times New Roman"/>
          <w:szCs w:val="24"/>
          <w:lang w:val="en-US"/>
        </w:rPr>
        <w:t>Recommended torque:  10 … 15 Nm</w:t>
      </w:r>
    </w:p>
    <w:p w:rsidR="00E54604" w:rsidRDefault="00E54604">
      <w:pPr>
        <w:pStyle w:val="Aufzhlung1Eb"/>
        <w:rPr>
          <w:rFonts w:cs="Times New Roman"/>
          <w:szCs w:val="24"/>
          <w:lang w:val="en-US"/>
        </w:rPr>
      </w:pPr>
      <w:r>
        <w:rPr>
          <w:rFonts w:cs="Times New Roman"/>
          <w:szCs w:val="24"/>
          <w:lang w:val="en-US"/>
        </w:rPr>
        <w:t>Check the set angular position carefully, for example by means of a spirit level at the hexagonal part of the sensor enclosure.</w:t>
      </w:r>
    </w:p>
    <w:p w:rsidR="00E54604" w:rsidRDefault="00E54604" w:rsidP="008603BA">
      <w:pPr>
        <w:pStyle w:val="Lgende"/>
        <w:spacing w:before="240" w:after="60"/>
        <w:ind w:firstLine="340"/>
        <w:rPr>
          <w:lang w:val="en-US"/>
        </w:rPr>
      </w:pPr>
      <w:r>
        <w:rPr>
          <w:lang w:val="en-US"/>
        </w:rPr>
        <w:t>Mounting accessories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9"/>
        <w:gridCol w:w="2337"/>
        <w:gridCol w:w="2223"/>
      </w:tblGrid>
      <w:tr w:rsidR="00E54604">
        <w:trPr>
          <w:jc w:val="center"/>
        </w:trPr>
        <w:tc>
          <w:tcPr>
            <w:tcW w:w="1539" w:type="dxa"/>
            <w:shd w:val="clear" w:color="auto" w:fill="CCCCCC"/>
            <w:tcMar>
              <w:top w:w="57" w:type="dxa"/>
              <w:bottom w:w="57" w:type="dxa"/>
            </w:tcMar>
            <w:vAlign w:val="center"/>
          </w:tcPr>
          <w:p w:rsidR="00E54604" w:rsidRDefault="00E54604">
            <w:pPr>
              <w:tabs>
                <w:tab w:val="left" w:pos="900"/>
                <w:tab w:val="left" w:pos="1440"/>
              </w:tabs>
              <w:spacing w:after="0"/>
              <w:jc w:val="left"/>
              <w:rPr>
                <w:lang w:val="en-US"/>
              </w:rPr>
            </w:pPr>
            <w:r>
              <w:rPr>
                <w:b/>
                <w:sz w:val="16"/>
                <w:lang w:val="en-US"/>
              </w:rPr>
              <w:t>Type / article No.</w:t>
            </w:r>
          </w:p>
        </w:tc>
        <w:tc>
          <w:tcPr>
            <w:tcW w:w="2337" w:type="dxa"/>
            <w:shd w:val="clear" w:color="auto" w:fill="CCCCCC"/>
            <w:tcMar>
              <w:top w:w="57" w:type="dxa"/>
              <w:bottom w:w="57" w:type="dxa"/>
            </w:tcMar>
            <w:vAlign w:val="center"/>
          </w:tcPr>
          <w:p w:rsidR="00E54604" w:rsidRDefault="00E54604">
            <w:pPr>
              <w:tabs>
                <w:tab w:val="left" w:pos="900"/>
                <w:tab w:val="left" w:pos="1440"/>
              </w:tabs>
              <w:spacing w:after="0"/>
              <w:jc w:val="left"/>
              <w:rPr>
                <w:lang w:val="en-US"/>
              </w:rPr>
            </w:pPr>
            <w:r>
              <w:rPr>
                <w:b/>
                <w:sz w:val="16"/>
                <w:lang w:val="en-US"/>
              </w:rPr>
              <w:t>Drawing</w:t>
            </w:r>
          </w:p>
        </w:tc>
        <w:tc>
          <w:tcPr>
            <w:tcW w:w="2223" w:type="dxa"/>
            <w:shd w:val="clear" w:color="auto" w:fill="CCCCCC"/>
            <w:tcMar>
              <w:top w:w="57" w:type="dxa"/>
              <w:bottom w:w="57" w:type="dxa"/>
            </w:tcMar>
            <w:vAlign w:val="center"/>
          </w:tcPr>
          <w:p w:rsidR="00E54604" w:rsidRDefault="00E54604">
            <w:pPr>
              <w:tabs>
                <w:tab w:val="left" w:pos="900"/>
                <w:tab w:val="left" w:pos="1440"/>
              </w:tabs>
              <w:spacing w:after="0"/>
              <w:jc w:val="left"/>
              <w:rPr>
                <w:lang w:val="en-US"/>
              </w:rPr>
            </w:pPr>
            <w:r>
              <w:rPr>
                <w:b/>
                <w:sz w:val="16"/>
                <w:lang w:val="en-US"/>
              </w:rPr>
              <w:t>Mounting</w:t>
            </w:r>
          </w:p>
        </w:tc>
      </w:tr>
      <w:tr w:rsidR="00E54604" w:rsidRPr="007A4CD1">
        <w:trPr>
          <w:jc w:val="center"/>
        </w:trPr>
        <w:tc>
          <w:tcPr>
            <w:tcW w:w="1539" w:type="dxa"/>
            <w:tcMar>
              <w:top w:w="57" w:type="dxa"/>
              <w:bottom w:w="57" w:type="dxa"/>
            </w:tcMar>
          </w:tcPr>
          <w:p w:rsidR="00E54604" w:rsidRDefault="00E54604">
            <w:pPr>
              <w:tabs>
                <w:tab w:val="left" w:pos="900"/>
                <w:tab w:val="left" w:pos="1440"/>
              </w:tabs>
              <w:spacing w:after="0"/>
              <w:jc w:val="left"/>
              <w:rPr>
                <w:sz w:val="16"/>
                <w:lang w:val="en-US"/>
              </w:rPr>
            </w:pPr>
            <w:r>
              <w:rPr>
                <w:sz w:val="16"/>
                <w:lang w:val="en-US"/>
              </w:rPr>
              <w:t>Clamp</w:t>
            </w:r>
            <w:r>
              <w:rPr>
                <w:rStyle w:val="Appelnotedebasdep"/>
                <w:sz w:val="16"/>
                <w:lang w:val="en-US"/>
              </w:rPr>
              <w:footnoteReference w:id="5"/>
            </w:r>
          </w:p>
          <w:p w:rsidR="00E54604" w:rsidRDefault="00E54604">
            <w:pPr>
              <w:tabs>
                <w:tab w:val="left" w:pos="900"/>
                <w:tab w:val="left" w:pos="1440"/>
              </w:tabs>
              <w:spacing w:after="0"/>
              <w:jc w:val="left"/>
              <w:rPr>
                <w:sz w:val="16"/>
                <w:lang w:val="en-US"/>
              </w:rPr>
            </w:pPr>
          </w:p>
          <w:p w:rsidR="00E54604" w:rsidRDefault="00E54604">
            <w:pPr>
              <w:tabs>
                <w:tab w:val="left" w:pos="900"/>
                <w:tab w:val="left" w:pos="1440"/>
              </w:tabs>
              <w:spacing w:after="0"/>
              <w:jc w:val="left"/>
              <w:rPr>
                <w:sz w:val="16"/>
                <w:lang w:val="en-US"/>
              </w:rPr>
            </w:pPr>
            <w:r>
              <w:rPr>
                <w:sz w:val="16"/>
                <w:lang w:val="en-US"/>
              </w:rPr>
              <w:t xml:space="preserve"> a.) 524 916  </w:t>
            </w:r>
          </w:p>
          <w:p w:rsidR="00E54604" w:rsidRDefault="00E54604">
            <w:pPr>
              <w:tabs>
                <w:tab w:val="left" w:pos="900"/>
                <w:tab w:val="left" w:pos="1440"/>
              </w:tabs>
              <w:spacing w:after="0"/>
              <w:jc w:val="left"/>
              <w:rPr>
                <w:lang w:val="en-US"/>
              </w:rPr>
            </w:pPr>
            <w:r>
              <w:rPr>
                <w:sz w:val="16"/>
                <w:lang w:val="en-US"/>
              </w:rPr>
              <w:t xml:space="preserve"> b.) 524 882</w:t>
            </w:r>
          </w:p>
        </w:tc>
        <w:tc>
          <w:tcPr>
            <w:tcW w:w="2337" w:type="dxa"/>
            <w:tcMar>
              <w:top w:w="57" w:type="dxa"/>
              <w:bottom w:w="57" w:type="dxa"/>
            </w:tcMar>
          </w:tcPr>
          <w:p w:rsidR="00E54604" w:rsidRDefault="006A6E25">
            <w:pPr>
              <w:tabs>
                <w:tab w:val="left" w:pos="272"/>
              </w:tabs>
              <w:spacing w:after="0"/>
              <w:jc w:val="left"/>
              <w:rPr>
                <w:lang w:val="en-US"/>
              </w:rPr>
            </w:pPr>
            <w:r>
              <w:rPr>
                <w:noProof/>
                <w:snapToGrid/>
                <w:lang w:val="fr-FR" w:eastAsia="fr-FR"/>
              </w:rPr>
              <w:drawing>
                <wp:inline distT="0" distB="0" distL="0" distR="0" wp14:anchorId="7850950D" wp14:editId="467303D1">
                  <wp:extent cx="1043305" cy="61595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l="37712" t="32191" r="24510" b="37752"/>
                          <a:stretch>
                            <a:fillRect/>
                          </a:stretch>
                        </pic:blipFill>
                        <pic:spPr bwMode="auto">
                          <a:xfrm>
                            <a:off x="0" y="0"/>
                            <a:ext cx="1043305" cy="615950"/>
                          </a:xfrm>
                          <a:prstGeom prst="rect">
                            <a:avLst/>
                          </a:prstGeom>
                          <a:noFill/>
                          <a:ln>
                            <a:noFill/>
                          </a:ln>
                        </pic:spPr>
                      </pic:pic>
                    </a:graphicData>
                  </a:graphic>
                </wp:inline>
              </w:drawing>
            </w:r>
          </w:p>
        </w:tc>
        <w:tc>
          <w:tcPr>
            <w:tcW w:w="2223" w:type="dxa"/>
            <w:tcMar>
              <w:top w:w="57" w:type="dxa"/>
              <w:bottom w:w="57" w:type="dxa"/>
            </w:tcMar>
          </w:tcPr>
          <w:p w:rsidR="00E54604" w:rsidRDefault="00E54604">
            <w:pPr>
              <w:tabs>
                <w:tab w:val="left" w:pos="170"/>
              </w:tabs>
              <w:spacing w:after="0"/>
              <w:ind w:left="170" w:hanging="170"/>
              <w:jc w:val="left"/>
              <w:rPr>
                <w:sz w:val="16"/>
                <w:lang w:val="en-US"/>
              </w:rPr>
            </w:pPr>
            <w:r>
              <w:rPr>
                <w:sz w:val="16"/>
                <w:lang w:val="en-US"/>
              </w:rPr>
              <w:t>-</w:t>
            </w:r>
            <w:r>
              <w:rPr>
                <w:sz w:val="16"/>
                <w:lang w:val="en-US"/>
              </w:rPr>
              <w:tab/>
              <w:t>Internal thread G½</w:t>
            </w:r>
          </w:p>
          <w:p w:rsidR="00E54604" w:rsidRDefault="00E54604">
            <w:pPr>
              <w:tabs>
                <w:tab w:val="left" w:pos="170"/>
              </w:tabs>
              <w:spacing w:after="0"/>
              <w:ind w:left="170" w:hanging="170"/>
              <w:jc w:val="left"/>
              <w:rPr>
                <w:sz w:val="16"/>
                <w:lang w:val="en-US"/>
              </w:rPr>
            </w:pPr>
            <w:r>
              <w:rPr>
                <w:sz w:val="16"/>
                <w:lang w:val="en-US"/>
              </w:rPr>
              <w:t>-</w:t>
            </w:r>
            <w:r>
              <w:rPr>
                <w:sz w:val="16"/>
                <w:lang w:val="en-US"/>
              </w:rPr>
              <w:tab/>
              <w:t>Material:</w:t>
            </w:r>
            <w:r>
              <w:rPr>
                <w:sz w:val="16"/>
                <w:lang w:val="en-US"/>
              </w:rPr>
              <w:br/>
              <w:t xml:space="preserve"> a.) Steel, black </w:t>
            </w:r>
          </w:p>
          <w:p w:rsidR="00E54604" w:rsidRDefault="00E54604">
            <w:pPr>
              <w:tabs>
                <w:tab w:val="left" w:pos="170"/>
              </w:tabs>
              <w:spacing w:after="0"/>
              <w:ind w:left="170" w:hanging="170"/>
              <w:jc w:val="left"/>
              <w:rPr>
                <w:lang w:val="en-US"/>
              </w:rPr>
            </w:pPr>
            <w:r>
              <w:rPr>
                <w:sz w:val="16"/>
                <w:lang w:val="en-US"/>
              </w:rPr>
              <w:tab/>
              <w:t xml:space="preserve"> b.) Stainless steel 1.4571</w:t>
            </w:r>
          </w:p>
        </w:tc>
      </w:tr>
      <w:tr w:rsidR="00AA05B4" w:rsidRPr="00A33417">
        <w:trPr>
          <w:jc w:val="center"/>
        </w:trPr>
        <w:tc>
          <w:tcPr>
            <w:tcW w:w="1539" w:type="dxa"/>
            <w:tcMar>
              <w:top w:w="57" w:type="dxa"/>
              <w:bottom w:w="57" w:type="dxa"/>
            </w:tcMar>
          </w:tcPr>
          <w:p w:rsidR="00AA05B4" w:rsidRDefault="00AA05B4" w:rsidP="00E771DC">
            <w:pPr>
              <w:tabs>
                <w:tab w:val="left" w:pos="900"/>
                <w:tab w:val="left" w:pos="1440"/>
              </w:tabs>
              <w:spacing w:after="0"/>
              <w:jc w:val="left"/>
              <w:rPr>
                <w:lang w:val="en-US"/>
              </w:rPr>
            </w:pPr>
            <w:r>
              <w:rPr>
                <w:sz w:val="16"/>
                <w:lang w:val="en-US"/>
              </w:rPr>
              <w:t>Compression fitting</w:t>
            </w:r>
          </w:p>
          <w:p w:rsidR="00AA05B4" w:rsidRDefault="00AA05B4" w:rsidP="00E771DC">
            <w:pPr>
              <w:tabs>
                <w:tab w:val="left" w:pos="900"/>
                <w:tab w:val="left" w:pos="1440"/>
              </w:tabs>
              <w:spacing w:after="0"/>
              <w:jc w:val="left"/>
              <w:rPr>
                <w:sz w:val="16"/>
                <w:lang w:val="en-US"/>
              </w:rPr>
            </w:pPr>
            <w:r>
              <w:rPr>
                <w:sz w:val="16"/>
                <w:lang w:val="en-US"/>
              </w:rPr>
              <w:t xml:space="preserve"> Brass</w:t>
            </w:r>
          </w:p>
          <w:p w:rsidR="00AA05B4" w:rsidRDefault="00AA05B4" w:rsidP="00E771DC">
            <w:pPr>
              <w:tabs>
                <w:tab w:val="left" w:pos="900"/>
                <w:tab w:val="left" w:pos="1440"/>
              </w:tabs>
              <w:spacing w:after="0"/>
              <w:jc w:val="left"/>
              <w:rPr>
                <w:sz w:val="16"/>
                <w:szCs w:val="16"/>
                <w:lang w:val="en-US"/>
              </w:rPr>
            </w:pPr>
          </w:p>
          <w:p w:rsidR="00AA05B4" w:rsidRDefault="00AA05B4" w:rsidP="00E771DC">
            <w:pPr>
              <w:tabs>
                <w:tab w:val="left" w:pos="900"/>
                <w:tab w:val="left" w:pos="1440"/>
              </w:tabs>
              <w:spacing w:after="0"/>
              <w:jc w:val="left"/>
              <w:rPr>
                <w:sz w:val="16"/>
                <w:szCs w:val="16"/>
                <w:lang w:val="en-US"/>
              </w:rPr>
            </w:pPr>
            <w:r>
              <w:rPr>
                <w:sz w:val="16"/>
                <w:szCs w:val="16"/>
                <w:lang w:val="en-US"/>
              </w:rPr>
              <w:t>517 206</w:t>
            </w:r>
          </w:p>
        </w:tc>
        <w:tc>
          <w:tcPr>
            <w:tcW w:w="2337" w:type="dxa"/>
            <w:tcMar>
              <w:top w:w="57" w:type="dxa"/>
              <w:bottom w:w="57" w:type="dxa"/>
            </w:tcMar>
          </w:tcPr>
          <w:p w:rsidR="00AA05B4" w:rsidRDefault="00EE2993" w:rsidP="00E771DC">
            <w:pPr>
              <w:pStyle w:val="Notedebasdepage"/>
              <w:tabs>
                <w:tab w:val="left" w:pos="272"/>
              </w:tabs>
              <w:rPr>
                <w:szCs w:val="24"/>
                <w:lang w:val="en-US" w:eastAsia="en-US"/>
              </w:rPr>
            </w:pPr>
            <w:r>
              <w:rPr>
                <w:szCs w:val="24"/>
                <w:lang w:val="en-US" w:eastAsia="en-US"/>
              </w:rPr>
              <w:pict w14:anchorId="3E956469">
                <v:shape id="_x0000_i1026" type="#_x0000_t75" style="width:142.3pt;height:74.4pt">
                  <v:imagedata r:id="rId29" o:title="Zubehoer_517206" croptop="12016f" cropbottom="28537f" cropleft="11673f" cropright="20014f"/>
                </v:shape>
              </w:pict>
            </w:r>
          </w:p>
        </w:tc>
        <w:tc>
          <w:tcPr>
            <w:tcW w:w="2223" w:type="dxa"/>
            <w:tcMar>
              <w:top w:w="57" w:type="dxa"/>
              <w:bottom w:w="57" w:type="dxa"/>
            </w:tcMar>
          </w:tcPr>
          <w:p w:rsidR="00AA05B4" w:rsidRDefault="00AA05B4" w:rsidP="00E771DC">
            <w:pPr>
              <w:tabs>
                <w:tab w:val="left" w:pos="170"/>
              </w:tabs>
              <w:spacing w:after="0"/>
              <w:ind w:left="170" w:hanging="170"/>
              <w:jc w:val="left"/>
              <w:rPr>
                <w:sz w:val="16"/>
                <w:lang w:val="en-US"/>
              </w:rPr>
            </w:pPr>
            <w:r>
              <w:rPr>
                <w:sz w:val="16"/>
                <w:lang w:val="en-US"/>
              </w:rPr>
              <w:t>-</w:t>
            </w:r>
            <w:r>
              <w:rPr>
                <w:sz w:val="16"/>
                <w:lang w:val="en-US"/>
              </w:rPr>
              <w:tab/>
              <w:t>Immersion sensor</w:t>
            </w:r>
          </w:p>
          <w:p w:rsidR="00AA05B4" w:rsidRDefault="00AA05B4" w:rsidP="00E771DC">
            <w:pPr>
              <w:tabs>
                <w:tab w:val="left" w:pos="170"/>
              </w:tabs>
              <w:spacing w:after="0"/>
              <w:ind w:left="170" w:hanging="170"/>
              <w:jc w:val="left"/>
              <w:rPr>
                <w:sz w:val="16"/>
                <w:lang w:val="en-US"/>
              </w:rPr>
            </w:pPr>
            <w:r>
              <w:rPr>
                <w:sz w:val="16"/>
                <w:lang w:val="en-US"/>
              </w:rPr>
              <w:t>-</w:t>
            </w:r>
            <w:r>
              <w:rPr>
                <w:sz w:val="16"/>
                <w:lang w:val="en-US"/>
              </w:rPr>
              <w:tab/>
              <w:t>Pipe (typ.), wall</w:t>
            </w:r>
          </w:p>
          <w:p w:rsidR="00AA05B4" w:rsidRDefault="00AA05B4" w:rsidP="00E771DC">
            <w:pPr>
              <w:tabs>
                <w:tab w:val="left" w:pos="170"/>
              </w:tabs>
              <w:spacing w:after="0"/>
              <w:ind w:left="170" w:hanging="170"/>
              <w:jc w:val="left"/>
              <w:rPr>
                <w:sz w:val="16"/>
                <w:lang w:val="en-US"/>
              </w:rPr>
            </w:pPr>
            <w:r>
              <w:rPr>
                <w:sz w:val="16"/>
                <w:lang w:val="en-US"/>
              </w:rPr>
              <w:t>-</w:t>
            </w:r>
            <w:r>
              <w:rPr>
                <w:sz w:val="16"/>
                <w:lang w:val="en-US"/>
              </w:rPr>
              <w:tab/>
              <w:t>Screwing into a welding stud</w:t>
            </w:r>
          </w:p>
          <w:p w:rsidR="00AA05B4" w:rsidRDefault="00AA05B4" w:rsidP="00E771DC">
            <w:pPr>
              <w:tabs>
                <w:tab w:val="left" w:pos="170"/>
              </w:tabs>
              <w:spacing w:after="0"/>
              <w:ind w:left="170" w:hanging="170"/>
              <w:jc w:val="left"/>
              <w:rPr>
                <w:sz w:val="16"/>
                <w:lang w:val="en-US"/>
              </w:rPr>
            </w:pPr>
            <w:r>
              <w:rPr>
                <w:sz w:val="16"/>
                <w:lang w:val="en-US"/>
              </w:rPr>
              <w:t>-</w:t>
            </w:r>
            <w:r>
              <w:rPr>
                <w:sz w:val="16"/>
                <w:lang w:val="en-US"/>
              </w:rPr>
              <w:tab/>
              <w:t>Material:</w:t>
            </w:r>
            <w:r>
              <w:rPr>
                <w:sz w:val="16"/>
                <w:lang w:val="en-US"/>
              </w:rPr>
              <w:br/>
              <w:t xml:space="preserve"> Brass</w:t>
            </w:r>
          </w:p>
          <w:p w:rsidR="00AA05B4" w:rsidRDefault="00AA05B4" w:rsidP="00E771DC">
            <w:pPr>
              <w:tabs>
                <w:tab w:val="left" w:pos="170"/>
              </w:tabs>
              <w:spacing w:after="0"/>
              <w:ind w:left="170" w:hanging="170"/>
              <w:jc w:val="left"/>
              <w:rPr>
                <w:sz w:val="16"/>
                <w:szCs w:val="16"/>
                <w:lang w:val="en-US"/>
              </w:rPr>
            </w:pPr>
            <w:r>
              <w:rPr>
                <w:sz w:val="16"/>
                <w:lang w:val="en-US"/>
              </w:rPr>
              <w:tab/>
              <w:t xml:space="preserve"> PTFE, NBR</w:t>
            </w:r>
          </w:p>
          <w:p w:rsidR="00AA05B4" w:rsidRDefault="00AA05B4" w:rsidP="00E771DC">
            <w:pPr>
              <w:tabs>
                <w:tab w:val="left" w:pos="170"/>
              </w:tabs>
              <w:spacing w:after="0"/>
              <w:ind w:left="170" w:hanging="170"/>
              <w:jc w:val="left"/>
              <w:rPr>
                <w:lang w:val="en-US"/>
              </w:rPr>
            </w:pPr>
            <w:r>
              <w:rPr>
                <w:sz w:val="16"/>
                <w:lang w:val="en-US"/>
              </w:rPr>
              <w:t>Atmospheric pressure use!</w:t>
            </w:r>
          </w:p>
        </w:tc>
      </w:tr>
    </w:tbl>
    <w:p w:rsidR="00E54604" w:rsidRDefault="00E54604">
      <w:pPr>
        <w:pStyle w:val="FormatvorlageBeschriftungVor6pt"/>
        <w:spacing w:before="60"/>
        <w:ind w:firstLine="170"/>
        <w:rPr>
          <w:bCs w:val="0"/>
          <w:szCs w:val="24"/>
          <w:lang w:val="en-US"/>
        </w:rPr>
      </w:pPr>
      <w:bookmarkStart w:id="18" w:name="_Ref197252625"/>
      <w:bookmarkStart w:id="19" w:name="_Ref197252639"/>
      <w:bookmarkStart w:id="20" w:name="_Ref197252682"/>
      <w:bookmarkStart w:id="21" w:name="_Ref211132806"/>
      <w:r>
        <w:t xml:space="preserve">Table </w:t>
      </w:r>
      <w:r w:rsidR="00EE2993">
        <w:fldChar w:fldCharType="begin"/>
      </w:r>
      <w:r w:rsidR="00EE2993">
        <w:instrText xml:space="preserve"> SEQ Table \* ARABIC </w:instrText>
      </w:r>
      <w:r w:rsidR="00EE2993">
        <w:fldChar w:fldCharType="separate"/>
      </w:r>
      <w:r w:rsidR="00FE55C5">
        <w:rPr>
          <w:noProof/>
        </w:rPr>
        <w:t>4</w:t>
      </w:r>
      <w:r w:rsidR="00EE2993">
        <w:rPr>
          <w:noProof/>
        </w:rPr>
        <w:fldChar w:fldCharType="end"/>
      </w:r>
    </w:p>
    <w:bookmarkEnd w:id="18"/>
    <w:bookmarkEnd w:id="19"/>
    <w:bookmarkEnd w:id="20"/>
    <w:bookmarkEnd w:id="21"/>
    <w:p w:rsidR="00E54604" w:rsidRDefault="00E54604">
      <w:pPr>
        <w:pStyle w:val="Titre1"/>
        <w:rPr>
          <w:rFonts w:cs="Times New Roman"/>
          <w:bCs w:val="0"/>
          <w:szCs w:val="24"/>
          <w:lang w:val="en-US"/>
        </w:rPr>
      </w:pPr>
      <w:r>
        <w:rPr>
          <w:rFonts w:cs="Times New Roman"/>
          <w:bCs w:val="0"/>
          <w:szCs w:val="24"/>
          <w:lang w:val="en-US"/>
        </w:rPr>
        <w:br w:type="page"/>
      </w:r>
      <w:bookmarkStart w:id="22" w:name="_Toc288041204"/>
      <w:r>
        <w:rPr>
          <w:rFonts w:cs="Times New Roman"/>
          <w:bCs w:val="0"/>
          <w:szCs w:val="24"/>
          <w:lang w:val="en-US"/>
        </w:rPr>
        <w:lastRenderedPageBreak/>
        <w:t>Electrical connection</w:t>
      </w:r>
      <w:bookmarkEnd w:id="22"/>
    </w:p>
    <w:tbl>
      <w:tblPr>
        <w:tblW w:w="0" w:type="auto"/>
        <w:tblLayout w:type="fixed"/>
        <w:tblLook w:val="01E0" w:firstRow="1" w:lastRow="1" w:firstColumn="1" w:lastColumn="1" w:noHBand="0" w:noVBand="0"/>
      </w:tblPr>
      <w:tblGrid>
        <w:gridCol w:w="798"/>
        <w:gridCol w:w="5666"/>
      </w:tblGrid>
      <w:tr w:rsidR="00E54604" w:rsidRPr="00A33417">
        <w:tc>
          <w:tcPr>
            <w:tcW w:w="798" w:type="dxa"/>
            <w:tcMar>
              <w:top w:w="0" w:type="dxa"/>
              <w:left w:w="0" w:type="dxa"/>
              <w:bottom w:w="0" w:type="dxa"/>
              <w:right w:w="0" w:type="dxa"/>
            </w:tcMar>
            <w:vAlign w:val="center"/>
          </w:tcPr>
          <w:p w:rsidR="00E54604" w:rsidRDefault="006A6E25">
            <w:pPr>
              <w:spacing w:after="0"/>
              <w:jc w:val="center"/>
              <w:rPr>
                <w:lang w:val="en-US"/>
              </w:rPr>
            </w:pPr>
            <w:r>
              <w:rPr>
                <w:noProof/>
                <w:snapToGrid/>
                <w:lang w:val="fr-FR" w:eastAsia="fr-FR"/>
              </w:rPr>
              <w:drawing>
                <wp:inline distT="0" distB="0" distL="0" distR="0">
                  <wp:extent cx="377825" cy="377825"/>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66" w:type="dxa"/>
            <w:tcMar>
              <w:top w:w="0" w:type="dxa"/>
              <w:left w:w="0" w:type="dxa"/>
              <w:bottom w:w="0" w:type="dxa"/>
              <w:right w:w="0" w:type="dxa"/>
            </w:tcMar>
          </w:tcPr>
          <w:p w:rsidR="00E54604" w:rsidRDefault="00E54604">
            <w:pPr>
              <w:pStyle w:val="Pieddepage"/>
              <w:tabs>
                <w:tab w:val="clear" w:pos="4536"/>
                <w:tab w:val="clear" w:pos="9072"/>
              </w:tabs>
              <w:spacing w:before="60" w:after="60"/>
              <w:rPr>
                <w:lang w:val="en-US"/>
              </w:rPr>
            </w:pPr>
            <w:r>
              <w:rPr>
                <w:lang w:val="en-US"/>
              </w:rPr>
              <w:t>During electrical installation ensure that no voltage is applied and inadvertent activation is not possible.</w:t>
            </w:r>
          </w:p>
        </w:tc>
      </w:tr>
    </w:tbl>
    <w:p w:rsidR="00E54604" w:rsidRDefault="00E54604">
      <w:pPr>
        <w:spacing w:before="120" w:after="240"/>
        <w:rPr>
          <w:lang w:val="en-US"/>
        </w:rPr>
      </w:pPr>
      <w:r>
        <w:rPr>
          <w:lang w:val="en-US"/>
        </w:rPr>
        <w:t xml:space="preserve">The sensor is electrically connected according to </w:t>
      </w:r>
      <w:r>
        <w:rPr>
          <w:lang w:val="en-US"/>
        </w:rPr>
        <w:fldChar w:fldCharType="begin"/>
      </w:r>
      <w:r>
        <w:rPr>
          <w:lang w:val="en-US"/>
        </w:rPr>
        <w:instrText xml:space="preserve"> REF _Ref264611685 \h  \* MERGEFORMAT </w:instrText>
      </w:r>
      <w:r>
        <w:rPr>
          <w:lang w:val="en-US"/>
        </w:rPr>
      </w:r>
      <w:r>
        <w:rPr>
          <w:lang w:val="en-US"/>
        </w:rPr>
        <w:fldChar w:fldCharType="separate"/>
      </w:r>
      <w:r w:rsidR="00FE55C5" w:rsidRPr="008603BA">
        <w:rPr>
          <w:lang w:val="en-US"/>
        </w:rPr>
        <w:t xml:space="preserve">Table </w:t>
      </w:r>
      <w:r w:rsidR="00FE55C5">
        <w:rPr>
          <w:noProof/>
          <w:lang w:val="en-US"/>
        </w:rPr>
        <w:t>5</w:t>
      </w:r>
      <w:r>
        <w:rPr>
          <w:lang w:val="en-US"/>
        </w:rPr>
        <w:fldChar w:fldCharType="end"/>
      </w:r>
      <w:r>
        <w:rPr>
          <w:lang w:val="en-US"/>
        </w:rPr>
        <w:t xml:space="preserve"> by means of the open cable ends of a 4-wire cable firmly fixed to the sensor housing.</w:t>
      </w:r>
    </w:p>
    <w:tbl>
      <w:tblPr>
        <w:tblW w:w="609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9"/>
        <w:gridCol w:w="1311"/>
        <w:gridCol w:w="3249"/>
      </w:tblGrid>
      <w:tr w:rsidR="00E54604">
        <w:trPr>
          <w:cantSplit/>
          <w:trHeight w:val="227"/>
          <w:tblHeader/>
        </w:trPr>
        <w:tc>
          <w:tcPr>
            <w:tcW w:w="1539" w:type="dxa"/>
            <w:shd w:val="clear" w:color="auto" w:fill="CCCCCC"/>
            <w:tcMar>
              <w:top w:w="28" w:type="dxa"/>
              <w:bottom w:w="28" w:type="dxa"/>
            </w:tcMar>
            <w:vAlign w:val="center"/>
          </w:tcPr>
          <w:p w:rsidR="00E54604" w:rsidRDefault="00E54604">
            <w:pPr>
              <w:spacing w:after="0"/>
              <w:jc w:val="left"/>
              <w:rPr>
                <w:lang w:val="en-US"/>
              </w:rPr>
            </w:pPr>
            <w:r>
              <w:rPr>
                <w:b/>
                <w:sz w:val="16"/>
                <w:lang w:val="en-US"/>
              </w:rPr>
              <w:t xml:space="preserve">Wire color </w:t>
            </w:r>
          </w:p>
        </w:tc>
        <w:tc>
          <w:tcPr>
            <w:tcW w:w="1311" w:type="dxa"/>
            <w:shd w:val="clear" w:color="auto" w:fill="CCCCCC"/>
            <w:tcMar>
              <w:top w:w="28" w:type="dxa"/>
              <w:bottom w:w="28" w:type="dxa"/>
            </w:tcMar>
            <w:vAlign w:val="center"/>
          </w:tcPr>
          <w:p w:rsidR="00E54604" w:rsidRDefault="00E54604">
            <w:pPr>
              <w:spacing w:after="0"/>
              <w:jc w:val="left"/>
              <w:rPr>
                <w:lang w:val="en-US"/>
              </w:rPr>
            </w:pPr>
            <w:r>
              <w:rPr>
                <w:b/>
                <w:sz w:val="16"/>
                <w:lang w:val="en-US"/>
              </w:rPr>
              <w:t>Designation</w:t>
            </w:r>
          </w:p>
        </w:tc>
        <w:tc>
          <w:tcPr>
            <w:tcW w:w="3249" w:type="dxa"/>
            <w:shd w:val="clear" w:color="auto" w:fill="CCCCCC"/>
            <w:tcMar>
              <w:top w:w="28" w:type="dxa"/>
              <w:bottom w:w="28" w:type="dxa"/>
            </w:tcMar>
            <w:vAlign w:val="center"/>
          </w:tcPr>
          <w:p w:rsidR="00E54604" w:rsidRDefault="00E54604">
            <w:pPr>
              <w:spacing w:after="0"/>
              <w:jc w:val="left"/>
              <w:rPr>
                <w:lang w:val="en-US"/>
              </w:rPr>
            </w:pPr>
            <w:r>
              <w:rPr>
                <w:b/>
                <w:sz w:val="16"/>
                <w:lang w:val="en-US"/>
              </w:rPr>
              <w:t>Function</w:t>
            </w:r>
          </w:p>
        </w:tc>
      </w:tr>
      <w:tr w:rsidR="00E54604">
        <w:trPr>
          <w:cantSplit/>
          <w:trHeight w:val="227"/>
        </w:trPr>
        <w:tc>
          <w:tcPr>
            <w:tcW w:w="1539" w:type="dxa"/>
            <w:tcMar>
              <w:top w:w="28" w:type="dxa"/>
              <w:bottom w:w="28" w:type="dxa"/>
            </w:tcMar>
            <w:vAlign w:val="center"/>
          </w:tcPr>
          <w:p w:rsidR="00E54604" w:rsidRDefault="00E54604">
            <w:pPr>
              <w:spacing w:after="0"/>
              <w:jc w:val="center"/>
              <w:rPr>
                <w:bCs/>
                <w:lang w:val="en-US"/>
              </w:rPr>
            </w:pPr>
            <w:r>
              <w:rPr>
                <w:bCs/>
                <w:sz w:val="16"/>
                <w:lang w:val="en-US"/>
              </w:rPr>
              <w:t>Brown</w:t>
            </w:r>
            <w:r>
              <w:rPr>
                <w:bCs/>
                <w:color w:val="000000"/>
                <w:sz w:val="16"/>
                <w:lang w:val="en-US"/>
              </w:rPr>
              <w:tab/>
            </w:r>
            <w:r>
              <w:rPr>
                <w:bCs/>
                <w:sz w:val="16"/>
                <w:lang w:val="en-US"/>
              </w:rPr>
              <w:t>(BR)</w:t>
            </w:r>
          </w:p>
        </w:tc>
        <w:tc>
          <w:tcPr>
            <w:tcW w:w="1311" w:type="dxa"/>
            <w:tcMar>
              <w:top w:w="28" w:type="dxa"/>
              <w:bottom w:w="28" w:type="dxa"/>
            </w:tcMar>
            <w:vAlign w:val="center"/>
          </w:tcPr>
          <w:p w:rsidR="00E54604" w:rsidRDefault="00E54604">
            <w:pPr>
              <w:spacing w:after="0"/>
              <w:jc w:val="left"/>
              <w:rPr>
                <w:lang w:val="en-US"/>
              </w:rPr>
            </w:pPr>
            <w:r>
              <w:rPr>
                <w:sz w:val="16"/>
                <w:lang w:val="en-US"/>
              </w:rPr>
              <w:t>Power</w:t>
            </w:r>
          </w:p>
        </w:tc>
        <w:tc>
          <w:tcPr>
            <w:tcW w:w="3249" w:type="dxa"/>
            <w:tcMar>
              <w:top w:w="28" w:type="dxa"/>
              <w:bottom w:w="28" w:type="dxa"/>
            </w:tcMar>
            <w:vAlign w:val="center"/>
          </w:tcPr>
          <w:p w:rsidR="00E54604" w:rsidRDefault="00E54604">
            <w:pPr>
              <w:spacing w:after="0"/>
              <w:jc w:val="left"/>
              <w:rPr>
                <w:lang w:val="en-US"/>
              </w:rPr>
            </w:pPr>
            <w:r>
              <w:rPr>
                <w:sz w:val="16"/>
                <w:lang w:val="en-US"/>
              </w:rPr>
              <w:t>Operating voltage: +U</w:t>
            </w:r>
            <w:r>
              <w:rPr>
                <w:sz w:val="16"/>
                <w:vertAlign w:val="subscript"/>
                <w:lang w:val="en-US"/>
              </w:rPr>
              <w:t>B</w:t>
            </w:r>
            <w:r>
              <w:rPr>
                <w:sz w:val="16"/>
                <w:lang w:val="en-US"/>
              </w:rPr>
              <w:t xml:space="preserve"> </w:t>
            </w:r>
          </w:p>
        </w:tc>
      </w:tr>
      <w:tr w:rsidR="00E54604">
        <w:trPr>
          <w:cantSplit/>
          <w:trHeight w:val="227"/>
        </w:trPr>
        <w:tc>
          <w:tcPr>
            <w:tcW w:w="1539" w:type="dxa"/>
            <w:tcMar>
              <w:top w:w="28" w:type="dxa"/>
              <w:bottom w:w="28" w:type="dxa"/>
            </w:tcMar>
            <w:vAlign w:val="center"/>
          </w:tcPr>
          <w:p w:rsidR="00E54604" w:rsidRDefault="00E54604">
            <w:pPr>
              <w:spacing w:after="0"/>
              <w:jc w:val="center"/>
              <w:rPr>
                <w:bCs/>
                <w:lang w:val="en-US"/>
              </w:rPr>
            </w:pPr>
            <w:r>
              <w:rPr>
                <w:bCs/>
                <w:sz w:val="16"/>
                <w:lang w:val="en-US"/>
              </w:rPr>
              <w:t>White</w:t>
            </w:r>
            <w:r>
              <w:rPr>
                <w:bCs/>
                <w:color w:val="000000"/>
                <w:sz w:val="16"/>
                <w:lang w:val="en-US"/>
              </w:rPr>
              <w:tab/>
            </w:r>
            <w:r>
              <w:rPr>
                <w:bCs/>
                <w:sz w:val="16"/>
                <w:lang w:val="en-US"/>
              </w:rPr>
              <w:t>(WH)</w:t>
            </w:r>
          </w:p>
        </w:tc>
        <w:tc>
          <w:tcPr>
            <w:tcW w:w="1311" w:type="dxa"/>
            <w:tcMar>
              <w:top w:w="28" w:type="dxa"/>
              <w:bottom w:w="28" w:type="dxa"/>
            </w:tcMar>
            <w:vAlign w:val="center"/>
          </w:tcPr>
          <w:p w:rsidR="00E54604" w:rsidRDefault="00E54604">
            <w:pPr>
              <w:spacing w:after="0"/>
              <w:jc w:val="left"/>
              <w:rPr>
                <w:lang w:val="en-US"/>
              </w:rPr>
            </w:pPr>
            <w:r>
              <w:rPr>
                <w:sz w:val="16"/>
                <w:lang w:val="en-US"/>
              </w:rPr>
              <w:t>GND</w:t>
            </w:r>
          </w:p>
        </w:tc>
        <w:tc>
          <w:tcPr>
            <w:tcW w:w="3249" w:type="dxa"/>
            <w:tcMar>
              <w:top w:w="28" w:type="dxa"/>
              <w:bottom w:w="28" w:type="dxa"/>
            </w:tcMar>
            <w:vAlign w:val="center"/>
          </w:tcPr>
          <w:p w:rsidR="00E54604" w:rsidRDefault="00E54604">
            <w:pPr>
              <w:pStyle w:val="Funote"/>
              <w:rPr>
                <w:iCs w:val="0"/>
                <w:szCs w:val="24"/>
                <w:lang w:val="en-US"/>
              </w:rPr>
            </w:pPr>
            <w:r>
              <w:rPr>
                <w:iCs w:val="0"/>
                <w:szCs w:val="24"/>
                <w:lang w:val="en-US"/>
              </w:rPr>
              <w:t>Operating voltage: Mass</w:t>
            </w:r>
          </w:p>
        </w:tc>
      </w:tr>
      <w:tr w:rsidR="00E54604">
        <w:trPr>
          <w:cantSplit/>
          <w:trHeight w:val="227"/>
        </w:trPr>
        <w:tc>
          <w:tcPr>
            <w:tcW w:w="1539" w:type="dxa"/>
            <w:tcMar>
              <w:top w:w="28" w:type="dxa"/>
              <w:bottom w:w="28" w:type="dxa"/>
            </w:tcMar>
            <w:vAlign w:val="center"/>
          </w:tcPr>
          <w:p w:rsidR="00E54604" w:rsidRDefault="00E54604">
            <w:pPr>
              <w:spacing w:after="0"/>
              <w:jc w:val="center"/>
              <w:rPr>
                <w:bCs/>
                <w:lang w:val="en-US"/>
              </w:rPr>
            </w:pPr>
            <w:r>
              <w:rPr>
                <w:bCs/>
                <w:sz w:val="16"/>
                <w:lang w:val="en-US"/>
              </w:rPr>
              <w:t>Yellow</w:t>
            </w:r>
            <w:r>
              <w:rPr>
                <w:bCs/>
                <w:color w:val="000000"/>
                <w:sz w:val="16"/>
                <w:lang w:val="en-US"/>
              </w:rPr>
              <w:tab/>
            </w:r>
            <w:r>
              <w:rPr>
                <w:bCs/>
                <w:sz w:val="16"/>
                <w:lang w:val="en-US"/>
              </w:rPr>
              <w:t>(YE)</w:t>
            </w:r>
          </w:p>
        </w:tc>
        <w:tc>
          <w:tcPr>
            <w:tcW w:w="1311" w:type="dxa"/>
            <w:tcMar>
              <w:top w:w="28" w:type="dxa"/>
              <w:bottom w:w="28" w:type="dxa"/>
            </w:tcMar>
            <w:vAlign w:val="center"/>
          </w:tcPr>
          <w:p w:rsidR="00E54604" w:rsidRDefault="00E54604">
            <w:pPr>
              <w:spacing w:after="0"/>
              <w:jc w:val="left"/>
              <w:rPr>
                <w:lang w:val="en-US"/>
              </w:rPr>
            </w:pPr>
            <w:r>
              <w:rPr>
                <w:sz w:val="16"/>
                <w:lang w:val="en-US"/>
              </w:rPr>
              <w:t>Analog w</w:t>
            </w:r>
            <w:r>
              <w:rPr>
                <w:sz w:val="16"/>
                <w:vertAlign w:val="subscript"/>
                <w:lang w:val="en-US"/>
              </w:rPr>
              <w:t>N</w:t>
            </w:r>
          </w:p>
        </w:tc>
        <w:tc>
          <w:tcPr>
            <w:tcW w:w="3249" w:type="dxa"/>
            <w:tcMar>
              <w:top w:w="28" w:type="dxa"/>
              <w:bottom w:w="28" w:type="dxa"/>
            </w:tcMar>
            <w:vAlign w:val="center"/>
          </w:tcPr>
          <w:p w:rsidR="00E54604" w:rsidRDefault="00E54604" w:rsidP="006E4C33">
            <w:pPr>
              <w:pStyle w:val="Funote"/>
              <w:rPr>
                <w:iCs w:val="0"/>
                <w:szCs w:val="24"/>
                <w:lang w:val="en-US"/>
              </w:rPr>
            </w:pPr>
            <w:r>
              <w:rPr>
                <w:iCs w:val="0"/>
                <w:szCs w:val="24"/>
                <w:lang w:val="en-US"/>
              </w:rPr>
              <w:t xml:space="preserve">Output signal: </w:t>
            </w:r>
            <w:r w:rsidR="006E4C33">
              <w:rPr>
                <w:iCs w:val="0"/>
                <w:szCs w:val="24"/>
                <w:lang w:val="en-US"/>
              </w:rPr>
              <w:t>Flow velocity</w:t>
            </w:r>
          </w:p>
        </w:tc>
      </w:tr>
      <w:tr w:rsidR="00E54604" w:rsidRPr="00A33417">
        <w:trPr>
          <w:cantSplit/>
          <w:trHeight w:val="227"/>
        </w:trPr>
        <w:tc>
          <w:tcPr>
            <w:tcW w:w="1539" w:type="dxa"/>
            <w:tcMar>
              <w:top w:w="28" w:type="dxa"/>
              <w:bottom w:w="28" w:type="dxa"/>
            </w:tcMar>
            <w:vAlign w:val="center"/>
          </w:tcPr>
          <w:p w:rsidR="00E54604" w:rsidRDefault="00E54604">
            <w:pPr>
              <w:spacing w:after="0"/>
              <w:jc w:val="center"/>
              <w:rPr>
                <w:bCs/>
                <w:lang w:val="en-US"/>
              </w:rPr>
            </w:pPr>
            <w:r>
              <w:rPr>
                <w:bCs/>
                <w:sz w:val="16"/>
                <w:lang w:val="en-US"/>
              </w:rPr>
              <w:t>Green</w:t>
            </w:r>
            <w:r>
              <w:rPr>
                <w:bCs/>
                <w:color w:val="000000"/>
                <w:sz w:val="16"/>
                <w:lang w:val="en-US"/>
              </w:rPr>
              <w:tab/>
            </w:r>
            <w:r>
              <w:rPr>
                <w:bCs/>
                <w:sz w:val="16"/>
                <w:lang w:val="en-US"/>
              </w:rPr>
              <w:t>(GR)</w:t>
            </w:r>
          </w:p>
        </w:tc>
        <w:tc>
          <w:tcPr>
            <w:tcW w:w="1311" w:type="dxa"/>
            <w:tcMar>
              <w:top w:w="28" w:type="dxa"/>
              <w:bottom w:w="28" w:type="dxa"/>
            </w:tcMar>
            <w:vAlign w:val="center"/>
          </w:tcPr>
          <w:p w:rsidR="00E54604" w:rsidRDefault="00E54604">
            <w:pPr>
              <w:spacing w:after="0"/>
              <w:jc w:val="left"/>
              <w:rPr>
                <w:color w:val="000000"/>
                <w:sz w:val="16"/>
                <w:lang w:val="en-US"/>
              </w:rPr>
            </w:pPr>
            <w:r>
              <w:rPr>
                <w:sz w:val="16"/>
                <w:lang w:val="en-US"/>
              </w:rPr>
              <w:t>Analog T</w:t>
            </w:r>
            <w:r>
              <w:rPr>
                <w:sz w:val="16"/>
                <w:vertAlign w:val="subscript"/>
                <w:lang w:val="en-US"/>
              </w:rPr>
              <w:t>M</w:t>
            </w:r>
            <w:r>
              <w:rPr>
                <w:color w:val="000000"/>
                <w:sz w:val="16"/>
                <w:lang w:val="en-US"/>
              </w:rPr>
              <w:t xml:space="preserve"> </w:t>
            </w:r>
          </w:p>
          <w:p w:rsidR="006E4C33" w:rsidRPr="006E4C33" w:rsidRDefault="006E4C33">
            <w:pPr>
              <w:spacing w:after="0"/>
              <w:jc w:val="left"/>
              <w:rPr>
                <w:i/>
                <w:color w:val="000000"/>
                <w:sz w:val="16"/>
                <w:lang w:val="en-US"/>
              </w:rPr>
            </w:pPr>
            <w:r w:rsidRPr="006E4C33">
              <w:rPr>
                <w:i/>
                <w:color w:val="000000"/>
                <w:sz w:val="16"/>
                <w:lang w:val="en-US"/>
              </w:rPr>
              <w:t>or</w:t>
            </w:r>
          </w:p>
          <w:p w:rsidR="006E4C33" w:rsidRDefault="006E4C33">
            <w:pPr>
              <w:spacing w:after="0"/>
              <w:jc w:val="left"/>
              <w:rPr>
                <w:lang w:val="en-US"/>
              </w:rPr>
            </w:pPr>
            <w:r w:rsidRPr="006E4C33">
              <w:rPr>
                <w:sz w:val="16"/>
                <w:lang w:val="en-US"/>
              </w:rPr>
              <w:t>AGND</w:t>
            </w:r>
          </w:p>
        </w:tc>
        <w:tc>
          <w:tcPr>
            <w:tcW w:w="3249" w:type="dxa"/>
            <w:tcMar>
              <w:top w:w="28" w:type="dxa"/>
              <w:bottom w:w="28" w:type="dxa"/>
            </w:tcMar>
            <w:vAlign w:val="center"/>
          </w:tcPr>
          <w:p w:rsidR="00E54604" w:rsidRDefault="00E54604">
            <w:pPr>
              <w:pStyle w:val="Funote"/>
              <w:rPr>
                <w:iCs w:val="0"/>
                <w:szCs w:val="24"/>
                <w:lang w:val="en-US"/>
              </w:rPr>
            </w:pPr>
            <w:r>
              <w:rPr>
                <w:iCs w:val="0"/>
                <w:szCs w:val="24"/>
                <w:lang w:val="en-US"/>
              </w:rPr>
              <w:t>Output signal: Temperature of the medium</w:t>
            </w:r>
          </w:p>
          <w:p w:rsidR="006E4C33" w:rsidRDefault="006E4C33">
            <w:pPr>
              <w:pStyle w:val="Funote"/>
              <w:rPr>
                <w:iCs w:val="0"/>
                <w:szCs w:val="24"/>
                <w:lang w:val="en-US"/>
              </w:rPr>
            </w:pPr>
            <w:r>
              <w:rPr>
                <w:iCs w:val="0"/>
                <w:szCs w:val="24"/>
                <w:lang w:val="en-US"/>
              </w:rPr>
              <w:t>or</w:t>
            </w:r>
          </w:p>
          <w:p w:rsidR="006E4C33" w:rsidRPr="006E4C33" w:rsidRDefault="006E4C33" w:rsidP="006E4C33">
            <w:pPr>
              <w:pStyle w:val="Funote"/>
              <w:spacing w:after="20"/>
              <w:rPr>
                <w:iCs w:val="0"/>
                <w:szCs w:val="24"/>
                <w:lang w:val="en-US"/>
              </w:rPr>
            </w:pPr>
            <w:r>
              <w:rPr>
                <w:lang w:val="en-US"/>
              </w:rPr>
              <w:t>Ground connection of analog output</w:t>
            </w:r>
          </w:p>
        </w:tc>
      </w:tr>
    </w:tbl>
    <w:p w:rsidR="00E54604" w:rsidRDefault="00E54604">
      <w:pPr>
        <w:pStyle w:val="FormatvorlageBeschriftungVor6pt"/>
        <w:spacing w:before="60"/>
        <w:ind w:firstLine="171"/>
        <w:rPr>
          <w:bCs w:val="0"/>
          <w:sz w:val="22"/>
          <w:szCs w:val="24"/>
          <w:lang w:val="en-US"/>
        </w:rPr>
      </w:pPr>
      <w:bookmarkStart w:id="23" w:name="_Ref264611685"/>
      <w:bookmarkStart w:id="24" w:name="_Ref255318137"/>
      <w:r w:rsidRPr="008603BA">
        <w:rPr>
          <w:lang w:val="en-US"/>
        </w:rPr>
        <w:t xml:space="preserve">Table </w:t>
      </w:r>
      <w:r>
        <w:fldChar w:fldCharType="begin"/>
      </w:r>
      <w:r w:rsidRPr="008603BA">
        <w:rPr>
          <w:lang w:val="en-US"/>
        </w:rPr>
        <w:instrText xml:space="preserve"> SEQ Table \* ARABIC </w:instrText>
      </w:r>
      <w:r>
        <w:fldChar w:fldCharType="separate"/>
      </w:r>
      <w:r w:rsidR="00FE55C5">
        <w:rPr>
          <w:noProof/>
          <w:lang w:val="en-US"/>
        </w:rPr>
        <w:t>5</w:t>
      </w:r>
      <w:r>
        <w:fldChar w:fldCharType="end"/>
      </w:r>
      <w:bookmarkEnd w:id="23"/>
    </w:p>
    <w:bookmarkEnd w:id="24"/>
    <w:p w:rsidR="00E54604" w:rsidRDefault="00E54604">
      <w:pPr>
        <w:pStyle w:val="Titre2"/>
      </w:pPr>
      <w:r>
        <w:t>Operating voltage</w:t>
      </w:r>
    </w:p>
    <w:p w:rsidR="00E54604" w:rsidRDefault="00E54604">
      <w:pPr>
        <w:rPr>
          <w:lang w:val="en-US"/>
        </w:rPr>
      </w:pPr>
      <w:r>
        <w:rPr>
          <w:lang w:val="en-US"/>
        </w:rPr>
        <w:t>For proper operation the sensor requires DC voltage with a nominal va</w:t>
      </w:r>
      <w:r>
        <w:rPr>
          <w:lang w:val="en-US"/>
        </w:rPr>
        <w:t>l</w:t>
      </w:r>
      <w:r>
        <w:rPr>
          <w:lang w:val="en-US"/>
        </w:rPr>
        <w:t>ue of 24 V with permitted tolerance of ±10 % and the sensor is protected against a polarity reversal.</w:t>
      </w:r>
    </w:p>
    <w:p w:rsidR="00E54604" w:rsidRDefault="00E54604">
      <w:pPr>
        <w:rPr>
          <w:sz w:val="22"/>
          <w:lang w:val="en-US"/>
        </w:rPr>
      </w:pPr>
      <w:r>
        <w:rPr>
          <w:lang w:val="en-US"/>
        </w:rPr>
        <w:t>Deviating values lead to deactivation of the measuring function or even to failure. As far as it is possible, the LED indication as well as both an</w:t>
      </w:r>
      <w:r>
        <w:rPr>
          <w:lang w:val="en-US"/>
        </w:rPr>
        <w:t>a</w:t>
      </w:r>
      <w:r>
        <w:rPr>
          <w:lang w:val="en-US"/>
        </w:rPr>
        <w:t xml:space="preserve">log outputs report faulty operational conditions (see chapter </w:t>
      </w:r>
      <w:r>
        <w:rPr>
          <w:i/>
          <w:iCs/>
          <w:lang w:val="en-US"/>
        </w:rPr>
        <w:t>5</w:t>
      </w:r>
      <w:r>
        <w:rPr>
          <w:lang w:val="en-US"/>
        </w:rPr>
        <w:t xml:space="preserve"> </w:t>
      </w:r>
      <w:r>
        <w:rPr>
          <w:i/>
          <w:lang w:val="en-US"/>
        </w:rPr>
        <w:t>Signaliz</w:t>
      </w:r>
      <w:r>
        <w:rPr>
          <w:i/>
          <w:lang w:val="en-US"/>
        </w:rPr>
        <w:t>a</w:t>
      </w:r>
      <w:r>
        <w:rPr>
          <w:i/>
          <w:lang w:val="en-US"/>
        </w:rPr>
        <w:t>tion</w:t>
      </w:r>
      <w:r>
        <w:rPr>
          <w:lang w:val="en-US"/>
        </w:rPr>
        <w:t>).</w:t>
      </w:r>
    </w:p>
    <w:tbl>
      <w:tblPr>
        <w:tblW w:w="0" w:type="auto"/>
        <w:tblLayout w:type="fixed"/>
        <w:tblLook w:val="01E0" w:firstRow="1" w:lastRow="1" w:firstColumn="1" w:lastColumn="1" w:noHBand="0" w:noVBand="0"/>
      </w:tblPr>
      <w:tblGrid>
        <w:gridCol w:w="798"/>
        <w:gridCol w:w="5666"/>
      </w:tblGrid>
      <w:tr w:rsidR="00E54604" w:rsidRPr="00A33417">
        <w:tc>
          <w:tcPr>
            <w:tcW w:w="798" w:type="dxa"/>
            <w:tcMar>
              <w:top w:w="0" w:type="dxa"/>
              <w:left w:w="0" w:type="dxa"/>
              <w:bottom w:w="0" w:type="dxa"/>
              <w:right w:w="0" w:type="dxa"/>
            </w:tcMar>
            <w:vAlign w:val="center"/>
          </w:tcPr>
          <w:p w:rsidR="00E54604" w:rsidRDefault="006A6E25">
            <w:pPr>
              <w:spacing w:after="0"/>
              <w:jc w:val="center"/>
              <w:rPr>
                <w:lang w:val="en-US"/>
              </w:rPr>
            </w:pPr>
            <w:r>
              <w:rPr>
                <w:noProof/>
                <w:snapToGrid/>
                <w:lang w:val="fr-FR" w:eastAsia="fr-FR"/>
              </w:rPr>
              <w:drawing>
                <wp:inline distT="0" distB="0" distL="0" distR="0">
                  <wp:extent cx="377825" cy="37782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66" w:type="dxa"/>
            <w:tcMar>
              <w:top w:w="0" w:type="dxa"/>
              <w:left w:w="0" w:type="dxa"/>
              <w:bottom w:w="0" w:type="dxa"/>
              <w:right w:w="0" w:type="dxa"/>
            </w:tcMar>
          </w:tcPr>
          <w:p w:rsidR="00E54604" w:rsidRDefault="00E54604">
            <w:pPr>
              <w:pStyle w:val="Pieddepage"/>
              <w:tabs>
                <w:tab w:val="clear" w:pos="4536"/>
                <w:tab w:val="clear" w:pos="9072"/>
              </w:tabs>
              <w:spacing w:before="20" w:after="20"/>
              <w:rPr>
                <w:lang w:val="en-US"/>
              </w:rPr>
            </w:pPr>
            <w:r>
              <w:rPr>
                <w:lang w:val="en-US"/>
              </w:rPr>
              <w:t>Only operate sensor within the defined range of operating vol</w:t>
            </w:r>
            <w:r>
              <w:rPr>
                <w:lang w:val="en-US"/>
              </w:rPr>
              <w:t>t</w:t>
            </w:r>
            <w:r>
              <w:rPr>
                <w:lang w:val="en-US"/>
              </w:rPr>
              <w:t>age (24 V DC ± 10 %). Undervoltage may result in malfunction. Overvoltage may lead to irreversible damage to the sensor.</w:t>
            </w:r>
          </w:p>
        </w:tc>
      </w:tr>
    </w:tbl>
    <w:p w:rsidR="00E54604" w:rsidRDefault="00E54604">
      <w:pPr>
        <w:pStyle w:val="Titre2"/>
      </w:pPr>
      <w:r>
        <w:t>Wiring of analog outputs</w:t>
      </w:r>
    </w:p>
    <w:p w:rsidR="00E54604" w:rsidRDefault="007A4883">
      <w:pPr>
        <w:rPr>
          <w:lang w:val="en-US"/>
        </w:rPr>
      </w:pPr>
      <w:r w:rsidRPr="007A4883">
        <w:rPr>
          <w:lang w:val="en-US"/>
        </w:rPr>
        <w:t>The analog output of the basi</w:t>
      </w:r>
      <w:r>
        <w:rPr>
          <w:lang w:val="en-US"/>
        </w:rPr>
        <w:t>c</w:t>
      </w:r>
      <w:r w:rsidRPr="007A4883">
        <w:rPr>
          <w:lang w:val="en-US"/>
        </w:rPr>
        <w:t xml:space="preserve"> variant </w:t>
      </w:r>
      <w:r>
        <w:rPr>
          <w:lang w:val="en-US"/>
        </w:rPr>
        <w:t xml:space="preserve">of the </w:t>
      </w:r>
      <w:r w:rsidRPr="007A4883">
        <w:rPr>
          <w:lang w:val="en-US"/>
        </w:rPr>
        <w:t>sensor</w:t>
      </w:r>
      <w:r>
        <w:rPr>
          <w:lang w:val="en-US"/>
        </w:rPr>
        <w:t xml:space="preserve"> (“-1”)</w:t>
      </w:r>
      <w:r w:rsidRPr="007A4883">
        <w:rPr>
          <w:lang w:val="en-US"/>
        </w:rPr>
        <w:t xml:space="preserve">, which measures only flow </w:t>
      </w:r>
      <w:r>
        <w:rPr>
          <w:lang w:val="en-US"/>
        </w:rPr>
        <w:t>velocity</w:t>
      </w:r>
      <w:r w:rsidRPr="007A4883">
        <w:rPr>
          <w:lang w:val="en-US"/>
        </w:rPr>
        <w:t xml:space="preserve">, is alternatively (order option) of the type tension </w:t>
      </w:r>
      <w:r>
        <w:rPr>
          <w:lang w:val="en-US"/>
        </w:rPr>
        <w:t>(0 … 10 V)</w:t>
      </w:r>
      <w:r w:rsidR="000B6E5E">
        <w:rPr>
          <w:rStyle w:val="Appelnotedebasdep"/>
          <w:lang w:val="en-US"/>
        </w:rPr>
        <w:footnoteReference w:id="6"/>
      </w:r>
      <w:r>
        <w:rPr>
          <w:lang w:val="en-US"/>
        </w:rPr>
        <w:t xml:space="preserve"> </w:t>
      </w:r>
      <w:r w:rsidRPr="007A4883">
        <w:rPr>
          <w:lang w:val="en-US"/>
        </w:rPr>
        <w:t>or laid</w:t>
      </w:r>
      <w:r>
        <w:rPr>
          <w:lang w:val="en-US"/>
        </w:rPr>
        <w:t>-</w:t>
      </w:r>
      <w:r w:rsidRPr="007A4883">
        <w:rPr>
          <w:lang w:val="en-US"/>
        </w:rPr>
        <w:t>out as current interface</w:t>
      </w:r>
      <w:r>
        <w:rPr>
          <w:lang w:val="en-US"/>
        </w:rPr>
        <w:t xml:space="preserve"> (4 … 20 mA)</w:t>
      </w:r>
      <w:r w:rsidRPr="007A4883">
        <w:rPr>
          <w:lang w:val="en-US"/>
        </w:rPr>
        <w:t>.</w:t>
      </w:r>
      <w:r>
        <w:rPr>
          <w:lang w:val="en-US"/>
        </w:rPr>
        <w:t xml:space="preserve"> The enhanced version (“-2”) with an additional </w:t>
      </w:r>
      <w:r w:rsidR="00E54604">
        <w:rPr>
          <w:lang w:val="en-US"/>
        </w:rPr>
        <w:t>analog output</w:t>
      </w:r>
      <w:r>
        <w:rPr>
          <w:lang w:val="en-US"/>
        </w:rPr>
        <w:t xml:space="preserve"> for</w:t>
      </w:r>
      <w:r w:rsidR="00E54604">
        <w:rPr>
          <w:lang w:val="en-US"/>
        </w:rPr>
        <w:t xml:space="preserve"> signalizing </w:t>
      </w:r>
      <w:r>
        <w:rPr>
          <w:lang w:val="en-US"/>
        </w:rPr>
        <w:t xml:space="preserve">the </w:t>
      </w:r>
      <w:r w:rsidR="00E54604">
        <w:rPr>
          <w:lang w:val="en-US"/>
        </w:rPr>
        <w:t xml:space="preserve">temperature of the medium </w:t>
      </w:r>
      <w:r>
        <w:rPr>
          <w:lang w:val="en-US"/>
        </w:rPr>
        <w:t>comes with 2</w:t>
      </w:r>
      <w:r w:rsidR="00E54604">
        <w:rPr>
          <w:lang w:val="en-US"/>
        </w:rPr>
        <w:t xml:space="preserve"> current interface</w:t>
      </w:r>
      <w:r>
        <w:rPr>
          <w:lang w:val="en-US"/>
        </w:rPr>
        <w:t>s.</w:t>
      </w:r>
      <w:r w:rsidR="00E54604">
        <w:rPr>
          <w:lang w:val="en-US"/>
        </w:rPr>
        <w:t xml:space="preserve"> </w:t>
      </w:r>
      <w:r>
        <w:rPr>
          <w:lang w:val="en-US"/>
        </w:rPr>
        <w:t xml:space="preserve">Either type of analog outputs </w:t>
      </w:r>
      <w:r w:rsidR="00E54604">
        <w:rPr>
          <w:lang w:val="en-US"/>
        </w:rPr>
        <w:t>exhibit</w:t>
      </w:r>
      <w:r>
        <w:rPr>
          <w:lang w:val="en-US"/>
        </w:rPr>
        <w:t>s</w:t>
      </w:r>
      <w:r w:rsidR="00E54604">
        <w:rPr>
          <w:lang w:val="en-US"/>
        </w:rPr>
        <w:t xml:space="preserve"> permanent </w:t>
      </w:r>
      <w:proofErr w:type="gramStart"/>
      <w:r w:rsidR="00E54604">
        <w:rPr>
          <w:lang w:val="en-US"/>
        </w:rPr>
        <w:t>short-circuit</w:t>
      </w:r>
      <w:proofErr w:type="gramEnd"/>
      <w:r w:rsidR="00E54604">
        <w:rPr>
          <w:lang w:val="en-US"/>
        </w:rPr>
        <w:t xml:space="preserve"> protection against both rails of the operating voltage U</w:t>
      </w:r>
      <w:r w:rsidR="00E54604">
        <w:rPr>
          <w:vertAlign w:val="subscript"/>
          <w:lang w:val="en-US"/>
        </w:rPr>
        <w:t>B</w:t>
      </w:r>
      <w:r w:rsidR="00E54604">
        <w:rPr>
          <w:lang w:val="en-US"/>
        </w:rPr>
        <w:t>.</w:t>
      </w:r>
    </w:p>
    <w:tbl>
      <w:tblPr>
        <w:tblW w:w="64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3232"/>
      </w:tblGrid>
      <w:tr w:rsidR="00A66937" w:rsidTr="00E771DC">
        <w:tc>
          <w:tcPr>
            <w:tcW w:w="3232" w:type="dxa"/>
            <w:shd w:val="clear" w:color="auto" w:fill="CCCCCC"/>
            <w:tcMar>
              <w:top w:w="57" w:type="dxa"/>
              <w:bottom w:w="57" w:type="dxa"/>
            </w:tcMar>
          </w:tcPr>
          <w:p w:rsidR="00A66937" w:rsidRDefault="00A66937" w:rsidP="00E771DC">
            <w:pPr>
              <w:pStyle w:val="TitreTR"/>
              <w:tabs>
                <w:tab w:val="clear" w:pos="9360"/>
              </w:tabs>
              <w:suppressAutoHyphens w:val="0"/>
              <w:spacing w:before="0" w:after="0"/>
              <w:jc w:val="center"/>
              <w:rPr>
                <w:rFonts w:cs="Arial"/>
                <w:b/>
                <w:sz w:val="16"/>
                <w:szCs w:val="16"/>
                <w:lang w:val="de-DE"/>
              </w:rPr>
            </w:pPr>
            <w:r>
              <w:rPr>
                <w:rFonts w:cs="Arial"/>
                <w:b/>
                <w:sz w:val="16"/>
                <w:szCs w:val="16"/>
                <w:lang w:val="de-DE"/>
              </w:rPr>
              <w:lastRenderedPageBreak/>
              <w:t>Voltage output (w</w:t>
            </w:r>
            <w:r>
              <w:rPr>
                <w:rFonts w:cs="Arial"/>
                <w:b/>
                <w:sz w:val="16"/>
                <w:szCs w:val="16"/>
                <w:vertAlign w:val="subscript"/>
                <w:lang w:val="de-DE"/>
              </w:rPr>
              <w:t>N</w:t>
            </w:r>
            <w:r>
              <w:rPr>
                <w:rFonts w:cs="Arial"/>
                <w:b/>
                <w:sz w:val="16"/>
                <w:szCs w:val="16"/>
                <w:lang w:val="de-DE"/>
              </w:rPr>
              <w:t>)</w:t>
            </w:r>
          </w:p>
        </w:tc>
        <w:tc>
          <w:tcPr>
            <w:tcW w:w="3232" w:type="dxa"/>
            <w:shd w:val="clear" w:color="auto" w:fill="CCCCCC"/>
            <w:tcMar>
              <w:top w:w="57" w:type="dxa"/>
              <w:bottom w:w="57" w:type="dxa"/>
            </w:tcMar>
          </w:tcPr>
          <w:p w:rsidR="00A66937" w:rsidRDefault="00A66937" w:rsidP="00E771DC">
            <w:pPr>
              <w:pStyle w:val="TitreTR"/>
              <w:tabs>
                <w:tab w:val="clear" w:pos="9360"/>
              </w:tabs>
              <w:suppressAutoHyphens w:val="0"/>
              <w:spacing w:before="0" w:after="0"/>
              <w:rPr>
                <w:rFonts w:cs="Arial"/>
                <w:b/>
                <w:sz w:val="16"/>
                <w:szCs w:val="16"/>
                <w:lang w:val="de-DE"/>
              </w:rPr>
            </w:pPr>
            <w:r w:rsidRPr="00A66937">
              <w:rPr>
                <w:rFonts w:cs="Arial"/>
                <w:b/>
                <w:sz w:val="16"/>
                <w:szCs w:val="16"/>
              </w:rPr>
              <w:t>Current</w:t>
            </w:r>
            <w:r>
              <w:rPr>
                <w:rFonts w:cs="Arial"/>
                <w:b/>
                <w:sz w:val="16"/>
                <w:szCs w:val="16"/>
                <w:lang w:val="de-DE"/>
              </w:rPr>
              <w:t xml:space="preserve"> </w:t>
            </w:r>
            <w:r w:rsidRPr="00A66937">
              <w:rPr>
                <w:rFonts w:cs="Arial"/>
                <w:b/>
                <w:sz w:val="16"/>
                <w:szCs w:val="16"/>
              </w:rPr>
              <w:t>interface</w:t>
            </w:r>
            <w:r>
              <w:rPr>
                <w:rFonts w:cs="Arial"/>
                <w:b/>
                <w:sz w:val="16"/>
                <w:szCs w:val="16"/>
                <w:lang w:val="de-DE"/>
              </w:rPr>
              <w:t xml:space="preserve"> (w</w:t>
            </w:r>
            <w:r>
              <w:rPr>
                <w:rFonts w:cs="Arial"/>
                <w:b/>
                <w:sz w:val="16"/>
                <w:szCs w:val="16"/>
                <w:vertAlign w:val="subscript"/>
                <w:lang w:val="de-DE"/>
              </w:rPr>
              <w:t>N</w:t>
            </w:r>
            <w:r>
              <w:rPr>
                <w:rFonts w:cs="Arial"/>
                <w:b/>
                <w:sz w:val="16"/>
                <w:szCs w:val="16"/>
                <w:lang w:val="de-DE"/>
              </w:rPr>
              <w:t xml:space="preserve"> ,T</w:t>
            </w:r>
            <w:r>
              <w:rPr>
                <w:rFonts w:cs="Arial"/>
                <w:b/>
                <w:sz w:val="16"/>
                <w:szCs w:val="16"/>
                <w:vertAlign w:val="subscript"/>
                <w:lang w:val="de-DE"/>
              </w:rPr>
              <w:t>M</w:t>
            </w:r>
            <w:r>
              <w:rPr>
                <w:rFonts w:cs="Arial"/>
                <w:b/>
                <w:sz w:val="16"/>
                <w:szCs w:val="16"/>
                <w:lang w:val="de-DE"/>
              </w:rPr>
              <w:t xml:space="preserve"> )</w:t>
            </w:r>
          </w:p>
        </w:tc>
      </w:tr>
      <w:tr w:rsidR="00A66937" w:rsidTr="00E771DC">
        <w:tc>
          <w:tcPr>
            <w:tcW w:w="3232" w:type="dxa"/>
            <w:tcMar>
              <w:top w:w="57" w:type="dxa"/>
              <w:left w:w="28" w:type="dxa"/>
              <w:bottom w:w="57" w:type="dxa"/>
              <w:right w:w="28" w:type="dxa"/>
            </w:tcMar>
          </w:tcPr>
          <w:p w:rsidR="00A66937" w:rsidRDefault="00A66937" w:rsidP="00E771DC">
            <w:pPr>
              <w:tabs>
                <w:tab w:val="left" w:pos="272"/>
              </w:tabs>
              <w:spacing w:before="40" w:after="40"/>
              <w:jc w:val="center"/>
              <w:rPr>
                <w:rFonts w:cs="Arial"/>
                <w:sz w:val="16"/>
                <w:szCs w:val="16"/>
              </w:rPr>
            </w:pPr>
            <w:r>
              <w:rPr>
                <w:rFonts w:cs="Arial"/>
                <w:noProof/>
                <w:sz w:val="16"/>
                <w:szCs w:val="16"/>
                <w:lang w:val="fr-FR" w:eastAsia="fr-FR"/>
              </w:rPr>
              <w:drawing>
                <wp:inline distT="0" distB="0" distL="0" distR="0" wp14:anchorId="1F7BA1B4" wp14:editId="64F727C4">
                  <wp:extent cx="1901190" cy="929640"/>
                  <wp:effectExtent l="0" t="0" r="3810" b="381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a.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01190" cy="929640"/>
                          </a:xfrm>
                          <a:prstGeom prst="rect">
                            <a:avLst/>
                          </a:prstGeom>
                        </pic:spPr>
                      </pic:pic>
                    </a:graphicData>
                  </a:graphic>
                </wp:inline>
              </w:drawing>
            </w:r>
          </w:p>
        </w:tc>
        <w:tc>
          <w:tcPr>
            <w:tcW w:w="3232" w:type="dxa"/>
            <w:tcMar>
              <w:top w:w="57" w:type="dxa"/>
              <w:left w:w="28" w:type="dxa"/>
              <w:bottom w:w="57" w:type="dxa"/>
              <w:right w:w="28" w:type="dxa"/>
            </w:tcMar>
          </w:tcPr>
          <w:p w:rsidR="00A66937" w:rsidRDefault="00A66937" w:rsidP="00E771DC">
            <w:pPr>
              <w:tabs>
                <w:tab w:val="left" w:pos="272"/>
              </w:tabs>
              <w:spacing w:before="40" w:after="40"/>
              <w:jc w:val="center"/>
              <w:rPr>
                <w:rFonts w:cs="Arial"/>
                <w:b/>
                <w:sz w:val="16"/>
                <w:szCs w:val="16"/>
              </w:rPr>
            </w:pPr>
            <w:r>
              <w:rPr>
                <w:rFonts w:cs="Arial"/>
                <w:b/>
                <w:noProof/>
                <w:sz w:val="16"/>
                <w:szCs w:val="16"/>
                <w:lang w:val="fr-FR" w:eastAsia="fr-FR"/>
              </w:rPr>
              <w:drawing>
                <wp:inline distT="0" distB="0" distL="0" distR="0" wp14:anchorId="78BD7EF0" wp14:editId="18BBBD3E">
                  <wp:extent cx="1900555" cy="929640"/>
                  <wp:effectExtent l="0" t="0" r="4445" b="381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b.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00555" cy="929640"/>
                          </a:xfrm>
                          <a:prstGeom prst="rect">
                            <a:avLst/>
                          </a:prstGeom>
                        </pic:spPr>
                      </pic:pic>
                    </a:graphicData>
                  </a:graphic>
                </wp:inline>
              </w:drawing>
            </w:r>
          </w:p>
        </w:tc>
      </w:tr>
      <w:tr w:rsidR="00A66937" w:rsidTr="00E771DC">
        <w:tc>
          <w:tcPr>
            <w:tcW w:w="3232" w:type="dxa"/>
            <w:tcMar>
              <w:top w:w="57" w:type="dxa"/>
              <w:bottom w:w="57" w:type="dxa"/>
            </w:tcMar>
          </w:tcPr>
          <w:p w:rsidR="00A66937" w:rsidRPr="00B9573A" w:rsidRDefault="00A66937" w:rsidP="00E771DC">
            <w:pPr>
              <w:pStyle w:val="TitreTR"/>
              <w:tabs>
                <w:tab w:val="clear" w:pos="9360"/>
                <w:tab w:val="left" w:pos="272"/>
                <w:tab w:val="left" w:pos="1786"/>
              </w:tabs>
              <w:suppressAutoHyphens w:val="0"/>
              <w:spacing w:before="0" w:after="0"/>
              <w:rPr>
                <w:rFonts w:cs="Arial"/>
                <w:sz w:val="18"/>
                <w:szCs w:val="18"/>
                <w:lang w:val="de-DE"/>
              </w:rPr>
            </w:pPr>
            <w:r>
              <w:rPr>
                <w:rFonts w:cs="Arial"/>
                <w:sz w:val="16"/>
                <w:szCs w:val="16"/>
                <w:lang w:val="de-DE"/>
              </w:rPr>
              <w:tab/>
            </w:r>
            <w:r w:rsidRPr="00B9573A">
              <w:rPr>
                <w:rFonts w:cs="Arial"/>
                <w:sz w:val="18"/>
                <w:szCs w:val="18"/>
                <w:lang w:val="de-DE"/>
              </w:rPr>
              <w:t>U</w:t>
            </w:r>
            <w:r w:rsidRPr="00B9573A">
              <w:rPr>
                <w:rFonts w:cs="Arial"/>
                <w:sz w:val="18"/>
                <w:szCs w:val="18"/>
                <w:vertAlign w:val="subscript"/>
                <w:lang w:val="de-DE"/>
              </w:rPr>
              <w:t>A</w:t>
            </w:r>
            <w:r>
              <w:rPr>
                <w:rFonts w:cs="Arial"/>
                <w:sz w:val="18"/>
                <w:szCs w:val="18"/>
                <w:lang w:val="de-DE"/>
              </w:rPr>
              <w:t xml:space="preserve"> = 0 ... 10 V</w:t>
            </w:r>
            <w:r>
              <w:rPr>
                <w:rFonts w:cs="Arial"/>
                <w:sz w:val="18"/>
                <w:szCs w:val="18"/>
                <w:lang w:val="de-DE"/>
              </w:rPr>
              <w:tab/>
            </w:r>
            <w:r w:rsidRPr="00B9573A">
              <w:rPr>
                <w:sz w:val="18"/>
                <w:szCs w:val="18"/>
                <w:lang w:val="de-DE"/>
              </w:rPr>
              <w:t>R</w:t>
            </w:r>
            <w:r w:rsidRPr="00B9573A">
              <w:rPr>
                <w:sz w:val="18"/>
                <w:szCs w:val="18"/>
                <w:vertAlign w:val="subscript"/>
                <w:lang w:val="de-DE"/>
              </w:rPr>
              <w:t>L</w:t>
            </w:r>
            <w:r w:rsidRPr="00B9573A">
              <w:rPr>
                <w:sz w:val="18"/>
                <w:szCs w:val="18"/>
                <w:lang w:val="de-DE"/>
              </w:rPr>
              <w:t xml:space="preserve"> </w:t>
            </w:r>
            <w:r w:rsidRPr="00B9573A">
              <w:rPr>
                <w:rFonts w:cs="Arial"/>
                <w:sz w:val="18"/>
                <w:szCs w:val="18"/>
                <w:lang w:val="de-DE"/>
              </w:rPr>
              <w:t>≥</w:t>
            </w:r>
            <w:r w:rsidRPr="00B9573A">
              <w:rPr>
                <w:sz w:val="18"/>
                <w:szCs w:val="18"/>
                <w:lang w:val="de-DE"/>
              </w:rPr>
              <w:t xml:space="preserve"> 10 k</w:t>
            </w:r>
            <w:r w:rsidRPr="00B9573A">
              <w:rPr>
                <w:rFonts w:ascii="Symbol" w:hAnsi="Symbol"/>
                <w:sz w:val="18"/>
                <w:szCs w:val="18"/>
              </w:rPr>
              <w:t></w:t>
            </w:r>
            <w:r w:rsidRPr="00B9573A">
              <w:rPr>
                <w:rFonts w:cs="Arial"/>
                <w:sz w:val="18"/>
                <w:szCs w:val="18"/>
                <w:lang w:val="de-DE"/>
              </w:rPr>
              <w:t xml:space="preserve"> </w:t>
            </w:r>
          </w:p>
        </w:tc>
        <w:tc>
          <w:tcPr>
            <w:tcW w:w="3232" w:type="dxa"/>
            <w:tcMar>
              <w:top w:w="57" w:type="dxa"/>
              <w:bottom w:w="57" w:type="dxa"/>
            </w:tcMar>
          </w:tcPr>
          <w:p w:rsidR="00A66937" w:rsidRDefault="00A66937" w:rsidP="00E771DC">
            <w:pPr>
              <w:pStyle w:val="TitreTR"/>
              <w:tabs>
                <w:tab w:val="clear" w:pos="9360"/>
                <w:tab w:val="left" w:pos="272"/>
                <w:tab w:val="left" w:pos="1814"/>
              </w:tabs>
              <w:suppressAutoHyphens w:val="0"/>
              <w:spacing w:before="0" w:after="0"/>
              <w:rPr>
                <w:rFonts w:cs="Arial"/>
                <w:b/>
                <w:sz w:val="16"/>
                <w:szCs w:val="16"/>
                <w:lang w:val="de-DE"/>
              </w:rPr>
            </w:pPr>
            <w:r>
              <w:rPr>
                <w:rFonts w:cs="Arial"/>
                <w:sz w:val="18"/>
                <w:szCs w:val="18"/>
                <w:lang w:val="de-DE"/>
              </w:rPr>
              <w:tab/>
              <w:t>I</w:t>
            </w:r>
            <w:r w:rsidRPr="00B9573A">
              <w:rPr>
                <w:rFonts w:cs="Arial"/>
                <w:sz w:val="18"/>
                <w:szCs w:val="18"/>
                <w:vertAlign w:val="subscript"/>
                <w:lang w:val="de-DE"/>
              </w:rPr>
              <w:t>A</w:t>
            </w:r>
            <w:r>
              <w:rPr>
                <w:rFonts w:cs="Arial"/>
                <w:sz w:val="18"/>
                <w:szCs w:val="18"/>
                <w:lang w:val="de-DE"/>
              </w:rPr>
              <w:t xml:space="preserve"> = 4 ... 20 mA</w:t>
            </w:r>
            <w:r>
              <w:rPr>
                <w:rFonts w:cs="Arial"/>
                <w:sz w:val="18"/>
                <w:szCs w:val="18"/>
                <w:lang w:val="de-DE"/>
              </w:rPr>
              <w:tab/>
            </w:r>
            <w:r w:rsidRPr="00B9573A">
              <w:rPr>
                <w:sz w:val="18"/>
                <w:szCs w:val="18"/>
                <w:lang w:val="de-DE"/>
              </w:rPr>
              <w:t>R</w:t>
            </w:r>
            <w:r w:rsidRPr="00B9573A">
              <w:rPr>
                <w:sz w:val="18"/>
                <w:szCs w:val="18"/>
                <w:vertAlign w:val="subscript"/>
                <w:lang w:val="de-DE"/>
              </w:rPr>
              <w:t>L</w:t>
            </w:r>
            <w:r w:rsidRPr="00B9573A">
              <w:rPr>
                <w:sz w:val="18"/>
                <w:szCs w:val="18"/>
                <w:lang w:val="de-DE"/>
              </w:rPr>
              <w:t xml:space="preserve"> </w:t>
            </w:r>
            <w:r w:rsidRPr="00B9573A">
              <w:rPr>
                <w:rFonts w:cs="Arial"/>
                <w:sz w:val="18"/>
                <w:szCs w:val="18"/>
              </w:rPr>
              <w:t>≤</w:t>
            </w:r>
            <w:r w:rsidRPr="00B9573A">
              <w:rPr>
                <w:sz w:val="18"/>
                <w:szCs w:val="18"/>
                <w:lang w:val="de-DE"/>
              </w:rPr>
              <w:t xml:space="preserve"> </w:t>
            </w:r>
            <w:r>
              <w:rPr>
                <w:sz w:val="18"/>
                <w:szCs w:val="18"/>
                <w:lang w:val="de-DE"/>
              </w:rPr>
              <w:t>30</w:t>
            </w:r>
            <w:r w:rsidRPr="00B9573A">
              <w:rPr>
                <w:sz w:val="18"/>
                <w:szCs w:val="18"/>
                <w:lang w:val="de-DE"/>
              </w:rPr>
              <w:t xml:space="preserve">0 </w:t>
            </w:r>
            <w:r w:rsidRPr="00B9573A">
              <w:rPr>
                <w:rFonts w:ascii="Symbol" w:hAnsi="Symbol"/>
                <w:sz w:val="18"/>
                <w:szCs w:val="18"/>
              </w:rPr>
              <w:t></w:t>
            </w:r>
          </w:p>
        </w:tc>
      </w:tr>
    </w:tbl>
    <w:p w:rsidR="00E54604" w:rsidRDefault="00E54604" w:rsidP="00035154">
      <w:pPr>
        <w:pStyle w:val="Lgende"/>
        <w:spacing w:before="120"/>
        <w:rPr>
          <w:b w:val="0"/>
          <w:sz w:val="16"/>
          <w:lang w:val="en-US"/>
        </w:rPr>
      </w:pPr>
      <w:bookmarkStart w:id="25" w:name="_Ref264995675"/>
      <w:bookmarkStart w:id="26" w:name="_Ref255324649"/>
      <w:r w:rsidRPr="00A33417">
        <w:rPr>
          <w:snapToGrid/>
          <w:sz w:val="16"/>
          <w:lang w:val="en-GB" w:eastAsia="en-US"/>
        </w:rPr>
        <w:t>Figure</w:t>
      </w:r>
      <w:r>
        <w:rPr>
          <w:sz w:val="16"/>
          <w:lang w:val="en-US"/>
        </w:rPr>
        <w:t xml:space="preserve"> </w:t>
      </w:r>
      <w:r>
        <w:rPr>
          <w:sz w:val="16"/>
        </w:rPr>
        <w:fldChar w:fldCharType="begin"/>
      </w:r>
      <w:r>
        <w:rPr>
          <w:sz w:val="16"/>
          <w:lang w:val="en-US"/>
        </w:rPr>
        <w:instrText xml:space="preserve"> SEQ Figure \* ARABIC </w:instrText>
      </w:r>
      <w:r>
        <w:rPr>
          <w:sz w:val="16"/>
        </w:rPr>
        <w:fldChar w:fldCharType="separate"/>
      </w:r>
      <w:r w:rsidR="00FE55C5">
        <w:rPr>
          <w:noProof/>
          <w:sz w:val="16"/>
          <w:lang w:val="en-US"/>
        </w:rPr>
        <w:t>4</w:t>
      </w:r>
      <w:r>
        <w:rPr>
          <w:sz w:val="16"/>
        </w:rPr>
        <w:fldChar w:fldCharType="end"/>
      </w:r>
      <w:bookmarkEnd w:id="25"/>
    </w:p>
    <w:bookmarkEnd w:id="26"/>
    <w:p w:rsidR="00E54604" w:rsidRDefault="00E54604">
      <w:pPr>
        <w:rPr>
          <w:lang w:val="en-US"/>
        </w:rPr>
      </w:pPr>
      <w:r>
        <w:rPr>
          <w:lang w:val="en-US"/>
        </w:rPr>
        <w:t>The apparent ohmic resistance R</w:t>
      </w:r>
      <w:r>
        <w:rPr>
          <w:vertAlign w:val="subscript"/>
          <w:lang w:val="en-US"/>
        </w:rPr>
        <w:t>L</w:t>
      </w:r>
      <w:r>
        <w:rPr>
          <w:lang w:val="en-US"/>
        </w:rPr>
        <w:t xml:space="preserve"> must be connected between the si</w:t>
      </w:r>
      <w:r>
        <w:rPr>
          <w:lang w:val="en-US"/>
        </w:rPr>
        <w:t>g</w:t>
      </w:r>
      <w:r>
        <w:rPr>
          <w:lang w:val="en-US"/>
        </w:rPr>
        <w:t xml:space="preserve">nal output and GND (see </w:t>
      </w:r>
      <w:r>
        <w:rPr>
          <w:lang w:val="en-US"/>
        </w:rPr>
        <w:fldChar w:fldCharType="begin"/>
      </w:r>
      <w:r>
        <w:rPr>
          <w:lang w:val="en-US"/>
        </w:rPr>
        <w:instrText xml:space="preserve"> REF _Ref264995675 \h  \* MERGEFORMAT </w:instrText>
      </w:r>
      <w:r>
        <w:rPr>
          <w:lang w:val="en-US"/>
        </w:rPr>
      </w:r>
      <w:r>
        <w:rPr>
          <w:lang w:val="en-US"/>
        </w:rPr>
        <w:fldChar w:fldCharType="separate"/>
      </w:r>
      <w:r w:rsidR="00FE55C5" w:rsidRPr="00FE55C5">
        <w:rPr>
          <w:lang w:val="en-US"/>
        </w:rPr>
        <w:t xml:space="preserve">Figure </w:t>
      </w:r>
      <w:r w:rsidR="00FE55C5" w:rsidRPr="00FE55C5">
        <w:rPr>
          <w:noProof/>
          <w:lang w:val="en-US"/>
        </w:rPr>
        <w:t>4</w:t>
      </w:r>
      <w:r>
        <w:rPr>
          <w:lang w:val="en-US"/>
        </w:rPr>
        <w:fldChar w:fldCharType="end"/>
      </w:r>
      <w:r>
        <w:rPr>
          <w:lang w:val="en-US"/>
        </w:rPr>
        <w:t>). Load capacity C</w:t>
      </w:r>
      <w:r>
        <w:rPr>
          <w:vertAlign w:val="subscript"/>
          <w:lang w:val="en-US"/>
        </w:rPr>
        <w:t>L</w:t>
      </w:r>
      <w:r>
        <w:rPr>
          <w:lang w:val="en-US"/>
        </w:rPr>
        <w:t xml:space="preserve"> is limited to a ma</w:t>
      </w:r>
      <w:r>
        <w:rPr>
          <w:lang w:val="en-US"/>
        </w:rPr>
        <w:t>x</w:t>
      </w:r>
      <w:r>
        <w:rPr>
          <w:lang w:val="en-US"/>
        </w:rPr>
        <w:t xml:space="preserve">imum of 10 </w:t>
      </w:r>
      <w:proofErr w:type="gramStart"/>
      <w:r>
        <w:rPr>
          <w:lang w:val="en-US"/>
        </w:rPr>
        <w:t>nF</w:t>
      </w:r>
      <w:proofErr w:type="gramEnd"/>
      <w:r>
        <w:rPr>
          <w:lang w:val="en-US"/>
        </w:rPr>
        <w:t>.</w:t>
      </w:r>
    </w:p>
    <w:p w:rsidR="00E54604" w:rsidRDefault="00E54604">
      <w:pPr>
        <w:pStyle w:val="Titre1"/>
        <w:rPr>
          <w:rFonts w:cs="Times New Roman"/>
          <w:bCs w:val="0"/>
          <w:szCs w:val="24"/>
          <w:lang w:val="en-US"/>
        </w:rPr>
      </w:pPr>
      <w:bookmarkStart w:id="27" w:name="_Toc288041205"/>
      <w:r>
        <w:rPr>
          <w:rFonts w:cs="Times New Roman"/>
          <w:bCs w:val="0"/>
          <w:szCs w:val="24"/>
          <w:lang w:val="en-US"/>
        </w:rPr>
        <w:t>Signalization</w:t>
      </w:r>
      <w:bookmarkEnd w:id="27"/>
    </w:p>
    <w:p w:rsidR="00E54604" w:rsidRDefault="00E54604">
      <w:pPr>
        <w:pStyle w:val="Titre2"/>
      </w:pPr>
      <w:r>
        <w:t>Light emitting diodes</w:t>
      </w:r>
    </w:p>
    <w:p w:rsidR="00E54604" w:rsidRDefault="00E54604">
      <w:pPr>
        <w:rPr>
          <w:lang w:val="en-US"/>
        </w:rPr>
      </w:pPr>
      <w:r>
        <w:rPr>
          <w:lang w:val="en-US"/>
        </w:rPr>
        <w:t>The sensor is equipped with 2 light emitting diodes (LED) indicating its functional state.</w:t>
      </w:r>
    </w:p>
    <w:p w:rsidR="00035154" w:rsidRDefault="00035154" w:rsidP="00035154">
      <w:pPr>
        <w:ind w:firstLine="1276"/>
        <w:jc w:val="left"/>
        <w:rPr>
          <w:rFonts w:cs="Arial"/>
          <w:sz w:val="22"/>
        </w:rPr>
      </w:pPr>
      <w:r>
        <w:rPr>
          <w:rFonts w:cs="Arial"/>
          <w:noProof/>
          <w:lang w:val="fr-FR" w:eastAsia="fr-FR"/>
        </w:rPr>
        <mc:AlternateContent>
          <mc:Choice Requires="wps">
            <w:drawing>
              <wp:anchor distT="0" distB="0" distL="114300" distR="114300" simplePos="0" relativeHeight="251676160" behindDoc="0" locked="0" layoutInCell="1" allowOverlap="1" wp14:anchorId="31898A1E" wp14:editId="04846ADB">
                <wp:simplePos x="0" y="0"/>
                <wp:positionH relativeFrom="column">
                  <wp:posOffset>1845310</wp:posOffset>
                </wp:positionH>
                <wp:positionV relativeFrom="paragraph">
                  <wp:posOffset>257175</wp:posOffset>
                </wp:positionV>
                <wp:extent cx="577215" cy="184150"/>
                <wp:effectExtent l="0" t="0" r="0" b="6350"/>
                <wp:wrapNone/>
                <wp:docPr id="5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184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771DC" w:rsidRDefault="00E771DC" w:rsidP="00035154">
                            <w:pPr>
                              <w:pStyle w:val="Pieddepage"/>
                              <w:tabs>
                                <w:tab w:val="clear" w:pos="4536"/>
                                <w:tab w:val="clear" w:pos="9072"/>
                              </w:tabs>
                              <w:jc w:val="center"/>
                              <w:rPr>
                                <w:sz w:val="16"/>
                              </w:rPr>
                            </w:pPr>
                            <w:r>
                              <w:rPr>
                                <w:sz w:val="16"/>
                              </w:rPr>
                              <w:t>LED 2</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2" type="#_x0000_t202" style="position:absolute;left:0;text-align:left;margin-left:145.3pt;margin-top:20.25pt;width:45.45pt;height:1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" filled="f" stroked="f">
                <v:textbox inset="2mm,1mm,2mm,1mm">
                  <w:txbxContent>
                    <w:p w:rsidR="00E771DC" w:rsidRDefault="00E771DC" w:rsidP="00035154">
                      <w:pPr>
                        <w:pStyle w:val="Fuzeile"/>
                        <w:tabs>
                          <w:tab w:val="clear" w:pos="4536"/>
                          <w:tab w:val="clear" w:pos="9072"/>
                        </w:tabs>
                        <w:jc w:val="center"/>
                        <w:rPr>
                          <w:sz w:val="16"/>
                        </w:rPr>
                      </w:pPr>
                      <w:r>
                        <w:rPr>
                          <w:sz w:val="16"/>
                        </w:rPr>
                        <w:t>LED 2</w:t>
                      </w:r>
                    </w:p>
                  </w:txbxContent>
                </v:textbox>
              </v:shape>
            </w:pict>
          </mc:Fallback>
        </mc:AlternateContent>
      </w:r>
      <w:r>
        <w:rPr>
          <w:rFonts w:cs="Arial"/>
          <w:noProof/>
          <w:lang w:val="fr-FR" w:eastAsia="fr-FR"/>
        </w:rPr>
        <mc:AlternateContent>
          <mc:Choice Requires="wps">
            <w:drawing>
              <wp:anchor distT="0" distB="0" distL="114300" distR="114300" simplePos="0" relativeHeight="251678208" behindDoc="0" locked="0" layoutInCell="1" allowOverlap="1" wp14:anchorId="670411BF" wp14:editId="2229C373">
                <wp:simplePos x="0" y="0"/>
                <wp:positionH relativeFrom="column">
                  <wp:posOffset>1357031</wp:posOffset>
                </wp:positionH>
                <wp:positionV relativeFrom="paragraph">
                  <wp:posOffset>228600</wp:posOffset>
                </wp:positionV>
                <wp:extent cx="586105" cy="114935"/>
                <wp:effectExtent l="38100" t="38100" r="23495" b="37465"/>
                <wp:wrapNone/>
                <wp:docPr id="3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6105" cy="114935"/>
                        </a:xfrm>
                        <a:prstGeom prst="line">
                          <a:avLst/>
                        </a:prstGeom>
                        <a:noFill/>
                        <a:ln w="12700">
                          <a:solidFill>
                            <a:schemeClr val="bg1">
                              <a:lumMod val="65000"/>
                            </a:schemeClr>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18pt" to="153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" strokecolor="#a5a5a5 [2092]" strokeweight="1pt">
                <v:stroke endarrow="block" endarrowwidth="narrow"/>
              </v:line>
            </w:pict>
          </mc:Fallback>
        </mc:AlternateContent>
      </w:r>
      <w:r>
        <w:rPr>
          <w:rFonts w:cs="Arial"/>
          <w:noProof/>
          <w:lang w:val="fr-FR" w:eastAsia="fr-FR"/>
        </w:rPr>
        <mc:AlternateContent>
          <mc:Choice Requires="wpg">
            <w:drawing>
              <wp:anchor distT="0" distB="0" distL="114300" distR="114300" simplePos="0" relativeHeight="251677184" behindDoc="0" locked="0" layoutInCell="1" allowOverlap="1" wp14:anchorId="373BDE4E" wp14:editId="0ECC33C6">
                <wp:simplePos x="0" y="0"/>
                <wp:positionH relativeFrom="column">
                  <wp:posOffset>1028736</wp:posOffset>
                </wp:positionH>
                <wp:positionV relativeFrom="paragraph">
                  <wp:posOffset>341630</wp:posOffset>
                </wp:positionV>
                <wp:extent cx="401955" cy="228600"/>
                <wp:effectExtent l="0" t="0" r="0" b="57150"/>
                <wp:wrapNone/>
                <wp:docPr id="57" name="Gruppieren 57"/>
                <wp:cNvGraphicFramePr/>
                <a:graphic xmlns:a="http://schemas.openxmlformats.org/drawingml/2006/main">
                  <a:graphicData uri="http://schemas.microsoft.com/office/word/2010/wordprocessingGroup">
                    <wpg:wgp>
                      <wpg:cNvGrpSpPr/>
                      <wpg:grpSpPr>
                        <a:xfrm>
                          <a:off x="0" y="0"/>
                          <a:ext cx="401955" cy="228600"/>
                          <a:chOff x="4618" y="0"/>
                          <a:chExt cx="401955" cy="228600"/>
                        </a:xfrm>
                      </wpg:grpSpPr>
                      <wps:wsp>
                        <wps:cNvPr id="58" name="Line 187"/>
                        <wps:cNvCnPr>
                          <a:cxnSpLocks noChangeShapeType="1"/>
                        </wps:cNvCnPr>
                        <wps:spPr bwMode="auto">
                          <a:xfrm>
                            <a:off x="87746" y="212437"/>
                            <a:ext cx="227965" cy="0"/>
                          </a:xfrm>
                          <a:prstGeom prst="line">
                            <a:avLst/>
                          </a:prstGeom>
                          <a:noFill/>
                          <a:ln w="12700">
                            <a:solidFill>
                              <a:srgbClr val="EAEAEA"/>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Text Box 188"/>
                        <wps:cNvSpPr txBox="1">
                          <a:spLocks noChangeArrowheads="1"/>
                        </wps:cNvSpPr>
                        <wps:spPr bwMode="auto">
                          <a:xfrm>
                            <a:off x="4618" y="0"/>
                            <a:ext cx="40195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E771DC" w:rsidRDefault="00E771DC" w:rsidP="00035154">
                              <w:pPr>
                                <w:jc w:val="center"/>
                                <w:rPr>
                                  <w:color w:val="EAEAEA"/>
                                </w:rPr>
                              </w:pPr>
                              <w:r>
                                <w:rPr>
                                  <w:color w:val="EAEAEA"/>
                                  <w:sz w:val="16"/>
                                </w:rPr>
                                <w:t>Flow</w:t>
                              </w:r>
                            </w:p>
                          </w:txbxContent>
                        </wps:txbx>
                        <wps:bodyPr rot="0" vert="horz" wrap="square" lIns="91440" tIns="45720" rIns="91440" bIns="45720" anchor="t" anchorCtr="0" upright="1">
                          <a:noAutofit/>
                        </wps:bodyPr>
                      </wps:wsp>
                    </wpg:wgp>
                  </a:graphicData>
                </a:graphic>
              </wp:anchor>
            </w:drawing>
          </mc:Choice>
          <mc:Fallback>
            <w:pict>
              <v:group id="Gruppieren 57" o:spid="_x0000_s1033" style="position:absolute;left:0;text-align:left;margin-left:81pt;margin-top:26.9pt;width:31.65pt;height:18pt;z-index:251677184" coordorigin="4618" coordsize="4019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">
                <v:line id="Line 187" o:spid="_x0000_s1034" style="position:absolute;visibility:visible;mso-wrap-style:square" from="87746,212437" to="315711,21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qqO8EAAADbAAAADwAAAGRycy9kb3ducmV2LnhtbERP3WrCMBS+H/gO4Qi7m6mKo1SjqMOh&#10;TC/8eYBDc2yLzUlpshp9enMx2OXH9z9bBFOLjlpXWVYwHCQgiHOrKy4UXM6bjxSE88gaa8uk4EEO&#10;FvPe2wwzbe98pO7kCxFD2GWooPS+yaR0eUkG3cA2xJG72tagj7AtpG7xHsNNLUdJ8ikNVhwbSmxo&#10;XVJ+O/0aBYcuTH7C19iOVt9hy7tnek6LvVLv/bCcgvAU/L/4z73VCiZxbPwSf4Cc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Sqo7wQAAANsAAAAPAAAAAAAAAAAAAAAA&#10;AKECAABkcnMvZG93bnJldi54bWxQSwUGAAAAAAQABAD5AAAAjwMAAAAA&#10;" strokecolor="#eaeaea" strokeweight="1pt">
                  <v:stroke endarrow="block" endarrowwidth="narrow"/>
                </v:line>
                <v:shape id="Text Box 188" o:spid="_x0000_s1035" type="#_x0000_t202" style="position:absolute;left:4618;width:401955;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LD8UA&#10;AADbAAAADwAAAGRycy9kb3ducmV2LnhtbESPT4vCMBTE7wt+h/AEL7KmCuufahQRRA+rorsge3s0&#10;z7bYvJQm1vrtjSDscZiZ3zCzRWMKUVPlcssK+r0IBHFidc6pgt+f9ecYhPPIGgvLpOBBDhbz1scM&#10;Y23vfKT65FMRIOxiVJB5X8ZSuiQjg65nS+LgXWxl0AdZpVJXeA9wU8hBFA2lwZzDQoYlrTJKrqeb&#10;UcCbupl0v3ePv/Fhv7XHy3mU41mpTrtZTkF4avx/+N3eagVfE3h9CT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ksPxQAAANsAAAAPAAAAAAAAAAAAAAAAAJgCAABkcnMv&#10;ZG93bnJldi54bWxQSwUGAAAAAAQABAD1AAAAigMAAAAA&#10;" filled="f" stroked="f" strokecolor="blue">
                  <v:textbox>
                    <w:txbxContent>
                      <w:p w:rsidR="00E771DC" w:rsidRDefault="00E771DC" w:rsidP="00035154">
                        <w:pPr>
                          <w:jc w:val="center"/>
                          <w:rPr>
                            <w:color w:val="EAEAEA"/>
                          </w:rPr>
                        </w:pPr>
                        <w:r>
                          <w:rPr>
                            <w:color w:val="EAEAEA"/>
                            <w:sz w:val="16"/>
                          </w:rPr>
                          <w:t>Flow</w:t>
                        </w:r>
                      </w:p>
                    </w:txbxContent>
                  </v:textbox>
                </v:shape>
              </v:group>
            </w:pict>
          </mc:Fallback>
        </mc:AlternateContent>
      </w:r>
      <w:r>
        <w:rPr>
          <w:rFonts w:cs="Arial"/>
          <w:noProof/>
          <w:lang w:val="fr-FR" w:eastAsia="fr-FR"/>
        </w:rPr>
        <mc:AlternateContent>
          <mc:Choice Requires="wps">
            <w:drawing>
              <wp:anchor distT="0" distB="0" distL="114300" distR="114300" simplePos="0" relativeHeight="251674112" behindDoc="0" locked="0" layoutInCell="1" allowOverlap="1" wp14:anchorId="4AEAF9D0" wp14:editId="337E73F5">
                <wp:simplePos x="0" y="0"/>
                <wp:positionH relativeFrom="column">
                  <wp:posOffset>494030</wp:posOffset>
                </wp:positionH>
                <wp:positionV relativeFrom="paragraph">
                  <wp:posOffset>226060</wp:posOffset>
                </wp:positionV>
                <wp:extent cx="586105" cy="114935"/>
                <wp:effectExtent l="0" t="38100" r="61595" b="37465"/>
                <wp:wrapNone/>
                <wp:docPr id="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105" cy="114935"/>
                        </a:xfrm>
                        <a:prstGeom prst="line">
                          <a:avLst/>
                        </a:prstGeom>
                        <a:noFill/>
                        <a:ln w="12700">
                          <a:solidFill>
                            <a:schemeClr val="bg1">
                              <a:lumMod val="65000"/>
                            </a:schemeClr>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7.8pt" to="85.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" strokecolor="#a5a5a5 [2092]" strokeweight="1pt">
                <v:stroke endarrow="block" endarrowwidth="narrow"/>
              </v:line>
            </w:pict>
          </mc:Fallback>
        </mc:AlternateContent>
      </w:r>
      <w:r>
        <w:rPr>
          <w:rFonts w:cs="Arial"/>
          <w:noProof/>
          <w:lang w:val="fr-FR" w:eastAsia="fr-FR"/>
        </w:rPr>
        <mc:AlternateContent>
          <mc:Choice Requires="wps">
            <w:drawing>
              <wp:anchor distT="0" distB="0" distL="114300" distR="114300" simplePos="0" relativeHeight="251675136" behindDoc="0" locked="0" layoutInCell="1" allowOverlap="1" wp14:anchorId="15335E37" wp14:editId="6EB22025">
                <wp:simplePos x="0" y="0"/>
                <wp:positionH relativeFrom="column">
                  <wp:posOffset>42766</wp:posOffset>
                </wp:positionH>
                <wp:positionV relativeFrom="paragraph">
                  <wp:posOffset>252095</wp:posOffset>
                </wp:positionV>
                <wp:extent cx="577215" cy="228600"/>
                <wp:effectExtent l="0" t="0" r="0" b="127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771DC" w:rsidRDefault="00E771DC" w:rsidP="00035154">
                            <w:pPr>
                              <w:pStyle w:val="Pieddepage"/>
                              <w:tabs>
                                <w:tab w:val="clear" w:pos="4536"/>
                                <w:tab w:val="clear" w:pos="9072"/>
                              </w:tabs>
                              <w:spacing w:after="0"/>
                              <w:jc w:val="center"/>
                              <w:rPr>
                                <w:sz w:val="16"/>
                              </w:rPr>
                            </w:pPr>
                            <w:r>
                              <w:rPr>
                                <w:sz w:val="16"/>
                              </w:rPr>
                              <w:t>LED 1</w:t>
                            </w:r>
                          </w:p>
                        </w:txbxContent>
                      </wps:txbx>
                      <wps:bodyPr rot="0" vert="horz" wrap="square" lIns="72000" tIns="36000" rIns="720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84" o:spid="_x0000_s1036" type="#_x0000_t202" style="position:absolute;left:0;text-align:left;margin-left:3.35pt;margin-top:19.85pt;width:45.45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" filled="f" stroked="f">
                <v:textbox style="mso-fit-shape-to-text:t" inset="2mm,1mm,2mm,1mm">
                  <w:txbxContent>
                    <w:p w:rsidR="00E771DC" w:rsidRDefault="00E771DC" w:rsidP="00035154">
                      <w:pPr>
                        <w:pStyle w:val="Fuzeile"/>
                        <w:tabs>
                          <w:tab w:val="clear" w:pos="4536"/>
                          <w:tab w:val="clear" w:pos="9072"/>
                        </w:tabs>
                        <w:spacing w:after="0"/>
                        <w:jc w:val="center"/>
                        <w:rPr>
                          <w:sz w:val="16"/>
                        </w:rPr>
                      </w:pPr>
                      <w:r>
                        <w:rPr>
                          <w:sz w:val="16"/>
                        </w:rPr>
                        <w:t>LED 1</w:t>
                      </w:r>
                    </w:p>
                  </w:txbxContent>
                </v:textbox>
              </v:shape>
            </w:pict>
          </mc:Fallback>
        </mc:AlternateContent>
      </w:r>
      <w:r>
        <w:rPr>
          <w:rFonts w:cs="Arial"/>
          <w:noProof/>
          <w:sz w:val="22"/>
          <w:lang w:val="fr-FR" w:eastAsia="fr-FR"/>
        </w:rPr>
        <w:drawing>
          <wp:inline distT="0" distB="0" distL="0" distR="0" wp14:anchorId="4288262D" wp14:editId="7C2D5433">
            <wp:extent cx="805180" cy="1033780"/>
            <wp:effectExtent l="0" t="0" r="0" b="0"/>
            <wp:docPr id="60" name="Bild 27" descr="Hinten mit L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inten mit LED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5180" cy="1033780"/>
                    </a:xfrm>
                    <a:prstGeom prst="rect">
                      <a:avLst/>
                    </a:prstGeom>
                    <a:noFill/>
                    <a:ln>
                      <a:noFill/>
                    </a:ln>
                  </pic:spPr>
                </pic:pic>
              </a:graphicData>
            </a:graphic>
          </wp:inline>
        </w:drawing>
      </w:r>
    </w:p>
    <w:p w:rsidR="00035154" w:rsidRPr="00035154" w:rsidRDefault="00035154" w:rsidP="00035154">
      <w:pPr>
        <w:pStyle w:val="Lgende"/>
        <w:spacing w:before="120"/>
        <w:ind w:firstLine="399"/>
        <w:rPr>
          <w:sz w:val="16"/>
          <w:lang w:val="en-US"/>
        </w:rPr>
      </w:pPr>
      <w:r>
        <w:rPr>
          <w:sz w:val="16"/>
          <w:lang w:val="en-US"/>
        </w:rPr>
        <w:t xml:space="preserve">Figure </w:t>
      </w:r>
      <w:r w:rsidRPr="00035154">
        <w:rPr>
          <w:sz w:val="16"/>
          <w:lang w:val="en-US"/>
        </w:rPr>
        <w:fldChar w:fldCharType="begin"/>
      </w:r>
      <w:r>
        <w:rPr>
          <w:sz w:val="16"/>
          <w:lang w:val="en-US"/>
        </w:rPr>
        <w:instrText xml:space="preserve"> SEQ Figure \* ARABIC </w:instrText>
      </w:r>
      <w:r w:rsidRPr="00035154">
        <w:rPr>
          <w:sz w:val="16"/>
          <w:lang w:val="en-US"/>
        </w:rPr>
        <w:fldChar w:fldCharType="separate"/>
      </w:r>
      <w:r w:rsidR="00FE55C5">
        <w:rPr>
          <w:noProof/>
          <w:sz w:val="16"/>
          <w:lang w:val="en-US"/>
        </w:rPr>
        <w:t>5</w:t>
      </w:r>
      <w:r w:rsidRPr="00035154">
        <w:rPr>
          <w:sz w:val="16"/>
          <w:lang w:val="en-US"/>
        </w:rPr>
        <w:fldChar w:fldCharType="end"/>
      </w:r>
    </w:p>
    <w:tbl>
      <w:tblPr>
        <w:tblW w:w="0" w:type="auto"/>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2"/>
        <w:gridCol w:w="819"/>
        <w:gridCol w:w="819"/>
      </w:tblGrid>
      <w:tr w:rsidR="00E54604">
        <w:trPr>
          <w:jc w:val="center"/>
        </w:trPr>
        <w:tc>
          <w:tcPr>
            <w:tcW w:w="4272" w:type="dxa"/>
            <w:shd w:val="clear" w:color="auto" w:fill="CCCCCC"/>
            <w:vAlign w:val="center"/>
          </w:tcPr>
          <w:p w:rsidR="00E54604" w:rsidRDefault="00E54604">
            <w:pPr>
              <w:spacing w:before="40" w:after="40"/>
              <w:jc w:val="left"/>
              <w:rPr>
                <w:lang w:val="en-US"/>
              </w:rPr>
            </w:pPr>
            <w:r>
              <w:rPr>
                <w:b/>
                <w:sz w:val="16"/>
                <w:lang w:val="en-US"/>
              </w:rPr>
              <w:t>Operating state</w:t>
            </w:r>
          </w:p>
        </w:tc>
        <w:tc>
          <w:tcPr>
            <w:tcW w:w="819" w:type="dxa"/>
            <w:shd w:val="clear" w:color="auto" w:fill="CCCCCC"/>
            <w:vAlign w:val="center"/>
          </w:tcPr>
          <w:p w:rsidR="00E54604" w:rsidRDefault="00E54604">
            <w:pPr>
              <w:spacing w:before="40" w:after="40"/>
              <w:jc w:val="center"/>
              <w:rPr>
                <w:lang w:val="en-US"/>
              </w:rPr>
            </w:pPr>
            <w:r>
              <w:rPr>
                <w:b/>
                <w:sz w:val="16"/>
                <w:lang w:val="en-US"/>
              </w:rPr>
              <w:t>LED 1</w:t>
            </w:r>
          </w:p>
        </w:tc>
        <w:tc>
          <w:tcPr>
            <w:tcW w:w="819" w:type="dxa"/>
            <w:shd w:val="clear" w:color="auto" w:fill="CCCCCC"/>
            <w:vAlign w:val="center"/>
          </w:tcPr>
          <w:p w:rsidR="00E54604" w:rsidRDefault="00E54604">
            <w:pPr>
              <w:spacing w:before="40" w:after="40"/>
              <w:jc w:val="center"/>
              <w:rPr>
                <w:lang w:val="en-US"/>
              </w:rPr>
            </w:pPr>
            <w:r>
              <w:rPr>
                <w:b/>
                <w:sz w:val="16"/>
                <w:lang w:val="en-US"/>
              </w:rPr>
              <w:t>LED 2</w:t>
            </w:r>
          </w:p>
        </w:tc>
      </w:tr>
      <w:tr w:rsidR="00E54604">
        <w:trPr>
          <w:jc w:val="center"/>
        </w:trPr>
        <w:tc>
          <w:tcPr>
            <w:tcW w:w="4272" w:type="dxa"/>
            <w:vAlign w:val="center"/>
          </w:tcPr>
          <w:p w:rsidR="00E54604" w:rsidRDefault="00E54604">
            <w:pPr>
              <w:pStyle w:val="Legende"/>
              <w:tabs>
                <w:tab w:val="clear" w:pos="426"/>
              </w:tabs>
              <w:spacing w:before="40" w:after="40"/>
              <w:rPr>
                <w:lang w:val="en-US"/>
              </w:rPr>
            </w:pPr>
            <w:r>
              <w:rPr>
                <w:lang w:val="en-US"/>
              </w:rPr>
              <w:t>Supply voltage too low</w:t>
            </w:r>
          </w:p>
        </w:tc>
        <w:tc>
          <w:tcPr>
            <w:tcW w:w="819" w:type="dxa"/>
            <w:vAlign w:val="center"/>
          </w:tcPr>
          <w:p w:rsidR="00E54604" w:rsidRDefault="00E54604">
            <w:pPr>
              <w:pStyle w:val="Notedebasdepage"/>
              <w:spacing w:before="40" w:after="40"/>
              <w:jc w:val="center"/>
              <w:rPr>
                <w:szCs w:val="24"/>
                <w:lang w:val="en-US"/>
              </w:rPr>
            </w:pPr>
            <w:r>
              <w:rPr>
                <w:sz w:val="18"/>
                <w:szCs w:val="24"/>
                <w:lang w:val="en-US"/>
              </w:rPr>
              <w:object w:dxaOrig="508" w:dyaOrig="508">
                <v:shape id="_x0000_i1027" type="#_x0000_t75" style="width:11.45pt;height:11.45pt" o:ole="">
                  <v:imagedata r:id="rId33" o:title=""/>
                </v:shape>
                <o:OLEObject Type="Embed" ProgID="CorelDraw.Graphic.8" ShapeID="_x0000_i1027" DrawAspect="Content" ObjectID="_1410757510" r:id="rId34"/>
              </w:object>
            </w:r>
          </w:p>
        </w:tc>
        <w:tc>
          <w:tcPr>
            <w:tcW w:w="819" w:type="dxa"/>
            <w:vAlign w:val="center"/>
          </w:tcPr>
          <w:p w:rsidR="00E54604" w:rsidRDefault="00E54604">
            <w:pPr>
              <w:pStyle w:val="Notedebasdepage"/>
              <w:spacing w:before="40" w:after="40"/>
              <w:jc w:val="center"/>
              <w:rPr>
                <w:szCs w:val="24"/>
                <w:lang w:val="en-US"/>
              </w:rPr>
            </w:pPr>
            <w:r>
              <w:rPr>
                <w:sz w:val="18"/>
                <w:szCs w:val="24"/>
                <w:lang w:val="en-US"/>
              </w:rPr>
              <w:object w:dxaOrig="508" w:dyaOrig="508">
                <v:shape id="_x0000_i1028" type="#_x0000_t75" style="width:11.45pt;height:11.45pt" o:ole="">
                  <v:imagedata r:id="rId33" o:title=""/>
                </v:shape>
                <o:OLEObject Type="Embed" ProgID="CorelDraw.Graphic.8" ShapeID="_x0000_i1028" DrawAspect="Content" ObjectID="_1410757511" r:id="rId35"/>
              </w:object>
            </w:r>
          </w:p>
        </w:tc>
      </w:tr>
      <w:tr w:rsidR="00E54604">
        <w:trPr>
          <w:jc w:val="center"/>
        </w:trPr>
        <w:tc>
          <w:tcPr>
            <w:tcW w:w="4272" w:type="dxa"/>
            <w:vAlign w:val="center"/>
          </w:tcPr>
          <w:p w:rsidR="00E54604" w:rsidRDefault="00E54604">
            <w:pPr>
              <w:pStyle w:val="Notedebasdepage"/>
              <w:spacing w:before="40" w:after="40"/>
              <w:rPr>
                <w:szCs w:val="24"/>
                <w:lang w:val="en-US"/>
              </w:rPr>
            </w:pPr>
            <w:r>
              <w:rPr>
                <w:sz w:val="16"/>
                <w:szCs w:val="24"/>
                <w:lang w:val="en-US"/>
              </w:rPr>
              <w:t>Ready for operation</w:t>
            </w:r>
          </w:p>
        </w:tc>
        <w:tc>
          <w:tcPr>
            <w:tcW w:w="819" w:type="dxa"/>
            <w:vAlign w:val="center"/>
          </w:tcPr>
          <w:p w:rsidR="00E54604" w:rsidRDefault="00E54604">
            <w:pPr>
              <w:pStyle w:val="Notedebasdepage"/>
              <w:spacing w:before="40" w:after="40"/>
              <w:jc w:val="center"/>
              <w:rPr>
                <w:szCs w:val="24"/>
                <w:lang w:val="en-US"/>
              </w:rPr>
            </w:pPr>
            <w:r>
              <w:rPr>
                <w:szCs w:val="24"/>
                <w:lang w:val="en-US"/>
              </w:rPr>
              <w:object w:dxaOrig="508" w:dyaOrig="508">
                <v:shape id="_x0000_i1029" type="#_x0000_t75" style="width:11.45pt;height:11.45pt" o:ole="">
                  <v:imagedata r:id="rId36" o:title=""/>
                </v:shape>
                <o:OLEObject Type="Embed" ProgID="CorelDraw.Graphic.8" ShapeID="_x0000_i1029" DrawAspect="Content" ObjectID="_1410757512" r:id="rId37"/>
              </w:object>
            </w:r>
          </w:p>
        </w:tc>
        <w:tc>
          <w:tcPr>
            <w:tcW w:w="819" w:type="dxa"/>
            <w:vAlign w:val="center"/>
          </w:tcPr>
          <w:p w:rsidR="00E54604" w:rsidRDefault="00E54604">
            <w:pPr>
              <w:pStyle w:val="Notedebasdepage"/>
              <w:spacing w:before="40" w:after="40"/>
              <w:jc w:val="center"/>
              <w:rPr>
                <w:szCs w:val="24"/>
                <w:lang w:val="en-US"/>
              </w:rPr>
            </w:pPr>
            <w:r>
              <w:rPr>
                <w:sz w:val="18"/>
                <w:szCs w:val="24"/>
                <w:lang w:val="en-US"/>
              </w:rPr>
              <w:object w:dxaOrig="508" w:dyaOrig="508">
                <v:shape id="_x0000_i1030" type="#_x0000_t75" style="width:11.45pt;height:11.45pt" o:ole="">
                  <v:imagedata r:id="rId33" o:title=""/>
                </v:shape>
                <o:OLEObject Type="Embed" ProgID="CorelDraw.Graphic.8" ShapeID="_x0000_i1030" DrawAspect="Content" ObjectID="_1410757513" r:id="rId38"/>
              </w:object>
            </w:r>
          </w:p>
        </w:tc>
      </w:tr>
      <w:tr w:rsidR="00E54604">
        <w:trPr>
          <w:jc w:val="center"/>
        </w:trPr>
        <w:tc>
          <w:tcPr>
            <w:tcW w:w="4272" w:type="dxa"/>
            <w:vAlign w:val="center"/>
          </w:tcPr>
          <w:p w:rsidR="00E54604" w:rsidRDefault="00E54604">
            <w:pPr>
              <w:pStyle w:val="Notedebasdepage"/>
              <w:spacing w:before="40" w:after="40"/>
              <w:rPr>
                <w:sz w:val="16"/>
                <w:szCs w:val="24"/>
                <w:lang w:val="en-US"/>
              </w:rPr>
            </w:pPr>
            <w:r>
              <w:rPr>
                <w:sz w:val="16"/>
                <w:szCs w:val="24"/>
                <w:lang w:val="en-US"/>
              </w:rPr>
              <w:t>Supply voltage too high</w:t>
            </w:r>
          </w:p>
          <w:p w:rsidR="00E54604" w:rsidRDefault="00E54604">
            <w:pPr>
              <w:pStyle w:val="Notedebasdepage"/>
              <w:spacing w:before="40" w:after="40"/>
              <w:rPr>
                <w:szCs w:val="24"/>
                <w:lang w:val="en-US"/>
              </w:rPr>
            </w:pPr>
            <w:r>
              <w:rPr>
                <w:sz w:val="16"/>
                <w:szCs w:val="24"/>
                <w:lang w:val="en-US"/>
              </w:rPr>
              <w:t>Medium temperature beyond specification range</w:t>
            </w:r>
          </w:p>
        </w:tc>
        <w:tc>
          <w:tcPr>
            <w:tcW w:w="819" w:type="dxa"/>
            <w:vAlign w:val="center"/>
          </w:tcPr>
          <w:p w:rsidR="00E54604" w:rsidRDefault="00E54604">
            <w:pPr>
              <w:pStyle w:val="Notedebasdepage"/>
              <w:spacing w:before="40" w:after="40"/>
              <w:jc w:val="center"/>
              <w:rPr>
                <w:szCs w:val="24"/>
                <w:lang w:val="en-US"/>
              </w:rPr>
            </w:pPr>
            <w:r>
              <w:rPr>
                <w:szCs w:val="24"/>
                <w:lang w:val="en-US"/>
              </w:rPr>
              <w:object w:dxaOrig="510" w:dyaOrig="508">
                <v:shape id="_x0000_i1031" type="#_x0000_t75" style="width:11.5pt;height:11.45pt" o:ole="">
                  <v:imagedata r:id="rId39" o:title=""/>
                </v:shape>
                <o:OLEObject Type="Embed" ProgID="CorelDraw.Graphic.8" ShapeID="_x0000_i1031" DrawAspect="Content" ObjectID="_1410757514" r:id="rId40"/>
              </w:object>
            </w:r>
          </w:p>
        </w:tc>
        <w:tc>
          <w:tcPr>
            <w:tcW w:w="819" w:type="dxa"/>
            <w:vAlign w:val="center"/>
          </w:tcPr>
          <w:p w:rsidR="00E54604" w:rsidRDefault="00E54604">
            <w:pPr>
              <w:pStyle w:val="Notedebasdepage"/>
              <w:spacing w:before="40" w:after="40"/>
              <w:jc w:val="center"/>
              <w:rPr>
                <w:szCs w:val="24"/>
                <w:lang w:val="en-US"/>
              </w:rPr>
            </w:pPr>
            <w:r>
              <w:rPr>
                <w:sz w:val="18"/>
                <w:szCs w:val="24"/>
                <w:lang w:val="en-US"/>
              </w:rPr>
              <w:object w:dxaOrig="508" w:dyaOrig="508">
                <v:shape id="_x0000_i1032" type="#_x0000_t75" style="width:11.45pt;height:11.45pt" o:ole="">
                  <v:imagedata r:id="rId33" o:title=""/>
                </v:shape>
                <o:OLEObject Type="Embed" ProgID="CorelDraw.Graphic.8" ShapeID="_x0000_i1032" DrawAspect="Content" ObjectID="_1410757515" r:id="rId41"/>
              </w:object>
            </w:r>
          </w:p>
        </w:tc>
      </w:tr>
      <w:tr w:rsidR="00E54604">
        <w:trPr>
          <w:jc w:val="center"/>
        </w:trPr>
        <w:tc>
          <w:tcPr>
            <w:tcW w:w="4272" w:type="dxa"/>
            <w:vAlign w:val="center"/>
          </w:tcPr>
          <w:p w:rsidR="00E54604" w:rsidRDefault="00E54604">
            <w:pPr>
              <w:pStyle w:val="Notedebasdepage"/>
              <w:spacing w:before="40" w:after="40"/>
              <w:rPr>
                <w:szCs w:val="24"/>
                <w:lang w:val="en-US"/>
              </w:rPr>
            </w:pPr>
            <w:r>
              <w:rPr>
                <w:sz w:val="16"/>
                <w:szCs w:val="24"/>
                <w:lang w:val="en-US"/>
              </w:rPr>
              <w:t>Sensor defective</w:t>
            </w:r>
          </w:p>
        </w:tc>
        <w:tc>
          <w:tcPr>
            <w:tcW w:w="819" w:type="dxa"/>
            <w:vAlign w:val="center"/>
          </w:tcPr>
          <w:p w:rsidR="00E54604" w:rsidRDefault="00E54604">
            <w:pPr>
              <w:pStyle w:val="Notedebasdepage"/>
              <w:spacing w:before="40" w:after="40"/>
              <w:jc w:val="center"/>
              <w:rPr>
                <w:szCs w:val="24"/>
                <w:lang w:val="en-US"/>
              </w:rPr>
            </w:pPr>
            <w:r>
              <w:rPr>
                <w:szCs w:val="24"/>
                <w:lang w:val="en-US"/>
              </w:rPr>
              <w:object w:dxaOrig="508" w:dyaOrig="508">
                <v:shape id="_x0000_i1033" type="#_x0000_t75" style="width:11.45pt;height:11.45pt" o:ole="">
                  <v:imagedata r:id="rId36" o:title=""/>
                </v:shape>
                <o:OLEObject Type="Embed" ProgID="CorelDraw.Graphic.8" ShapeID="_x0000_i1033" DrawAspect="Content" ObjectID="_1410757516" r:id="rId42"/>
              </w:object>
            </w:r>
          </w:p>
        </w:tc>
        <w:tc>
          <w:tcPr>
            <w:tcW w:w="819" w:type="dxa"/>
            <w:vAlign w:val="center"/>
          </w:tcPr>
          <w:p w:rsidR="00E54604" w:rsidRDefault="00E54604">
            <w:pPr>
              <w:pStyle w:val="Notedebasdepage"/>
              <w:spacing w:before="40" w:after="40"/>
              <w:jc w:val="center"/>
              <w:rPr>
                <w:szCs w:val="24"/>
                <w:lang w:val="en-US"/>
              </w:rPr>
            </w:pPr>
            <w:r>
              <w:rPr>
                <w:sz w:val="22"/>
                <w:szCs w:val="24"/>
                <w:lang w:val="en-US"/>
              </w:rPr>
              <w:object w:dxaOrig="510" w:dyaOrig="508">
                <v:shape id="_x0000_i1034" type="#_x0000_t75" style="width:11.2pt;height:11.2pt" o:ole="">
                  <v:imagedata r:id="rId43" o:title=""/>
                </v:shape>
                <o:OLEObject Type="Embed" ProgID="CorelDraw.Graphic.8" ShapeID="_x0000_i1034" DrawAspect="Content" ObjectID="_1410757517" r:id="rId44"/>
              </w:object>
            </w:r>
          </w:p>
        </w:tc>
      </w:tr>
    </w:tbl>
    <w:p w:rsidR="00E54604" w:rsidRPr="00C1565F" w:rsidRDefault="00C1565F" w:rsidP="00C1565F">
      <w:pPr>
        <w:pStyle w:val="FormatvorlageBeschriftungVor6pt"/>
        <w:spacing w:before="60"/>
        <w:ind w:left="284"/>
        <w:rPr>
          <w:bCs w:val="0"/>
          <w:sz w:val="22"/>
          <w:szCs w:val="24"/>
          <w:lang w:val="en-US"/>
        </w:rPr>
      </w:pPr>
      <w:r w:rsidRPr="00C1565F">
        <w:rPr>
          <w:snapToGrid/>
          <w:lang w:eastAsia="en-US"/>
        </w:rPr>
        <w:t>Table</w:t>
      </w:r>
      <w:r>
        <w:t xml:space="preserve"> </w:t>
      </w:r>
      <w:r w:rsidR="00EE2993">
        <w:fldChar w:fldCharType="begin"/>
      </w:r>
      <w:r w:rsidR="00EE2993">
        <w:instrText xml:space="preserve"> SEQ Table \* ARABIC </w:instrText>
      </w:r>
      <w:r w:rsidR="00EE2993">
        <w:fldChar w:fldCharType="separate"/>
      </w:r>
      <w:r w:rsidR="00FE55C5">
        <w:rPr>
          <w:noProof/>
        </w:rPr>
        <w:t>6</w:t>
      </w:r>
      <w:r w:rsidR="00EE2993">
        <w:rPr>
          <w:noProof/>
        </w:rPr>
        <w:fldChar w:fldCharType="end"/>
      </w:r>
    </w:p>
    <w:tbl>
      <w:tblPr>
        <w:tblpPr w:leftFromText="141" w:rightFromText="141" w:vertAnchor="text" w:tblpX="368" w:tblpY="1"/>
        <w:tblOverlap w:val="never"/>
        <w:tblW w:w="0" w:type="auto"/>
        <w:tblLayout w:type="fixed"/>
        <w:tblCellMar>
          <w:left w:w="70" w:type="dxa"/>
          <w:right w:w="70" w:type="dxa"/>
        </w:tblCellMar>
        <w:tblLook w:val="0000" w:firstRow="0" w:lastRow="0" w:firstColumn="0" w:lastColumn="0" w:noHBand="0" w:noVBand="0"/>
      </w:tblPr>
      <w:tblGrid>
        <w:gridCol w:w="342"/>
        <w:gridCol w:w="2438"/>
        <w:gridCol w:w="399"/>
        <w:gridCol w:w="2692"/>
      </w:tblGrid>
      <w:tr w:rsidR="00E54604" w:rsidRPr="00A33417">
        <w:trPr>
          <w:trHeight w:hRule="exact" w:val="340"/>
        </w:trPr>
        <w:tc>
          <w:tcPr>
            <w:tcW w:w="342" w:type="dxa"/>
            <w:vAlign w:val="center"/>
          </w:tcPr>
          <w:p w:rsidR="00E54604" w:rsidRDefault="00E54604">
            <w:pPr>
              <w:spacing w:before="40" w:after="40"/>
              <w:jc w:val="left"/>
              <w:rPr>
                <w:lang w:val="en-US"/>
              </w:rPr>
            </w:pPr>
            <w:r>
              <w:rPr>
                <w:sz w:val="16"/>
                <w:lang w:val="en-US"/>
              </w:rPr>
              <w:object w:dxaOrig="508" w:dyaOrig="508">
                <v:shape id="_x0000_i1035" type="#_x0000_t75" style="width:11.45pt;height:11.45pt" o:ole="">
                  <v:imagedata r:id="rId33" o:title=""/>
                </v:shape>
                <o:OLEObject Type="Embed" ProgID="CorelDraw.Graphic.8" ShapeID="_x0000_i1035" DrawAspect="Content" ObjectID="_1410757518" r:id="rId45"/>
              </w:object>
            </w:r>
          </w:p>
        </w:tc>
        <w:tc>
          <w:tcPr>
            <w:tcW w:w="2438" w:type="dxa"/>
            <w:vAlign w:val="center"/>
          </w:tcPr>
          <w:p w:rsidR="00E54604" w:rsidRDefault="00E54604">
            <w:pPr>
              <w:spacing w:before="40" w:after="40"/>
              <w:jc w:val="left"/>
              <w:rPr>
                <w:lang w:val="en-US"/>
              </w:rPr>
            </w:pPr>
            <w:r>
              <w:rPr>
                <w:sz w:val="16"/>
                <w:lang w:val="en-US"/>
              </w:rPr>
              <w:t>LED off</w:t>
            </w:r>
          </w:p>
        </w:tc>
        <w:tc>
          <w:tcPr>
            <w:tcW w:w="399" w:type="dxa"/>
            <w:vAlign w:val="center"/>
          </w:tcPr>
          <w:p w:rsidR="00E54604" w:rsidRDefault="00E54604">
            <w:pPr>
              <w:spacing w:before="40" w:after="40"/>
              <w:jc w:val="left"/>
              <w:rPr>
                <w:lang w:val="en-US"/>
              </w:rPr>
            </w:pPr>
            <w:r>
              <w:rPr>
                <w:sz w:val="16"/>
                <w:lang w:val="en-US"/>
              </w:rPr>
              <w:object w:dxaOrig="510" w:dyaOrig="508">
                <v:shape id="_x0000_i1036" type="#_x0000_t75" style="width:11.5pt;height:11.45pt" o:ole="">
                  <v:imagedata r:id="rId39" o:title=""/>
                </v:shape>
                <o:OLEObject Type="Embed" ProgID="CorelDraw.Graphic.8" ShapeID="_x0000_i1036" DrawAspect="Content" ObjectID="_1410757519" r:id="rId46"/>
              </w:object>
            </w:r>
          </w:p>
        </w:tc>
        <w:tc>
          <w:tcPr>
            <w:tcW w:w="2692" w:type="dxa"/>
            <w:vAlign w:val="center"/>
          </w:tcPr>
          <w:p w:rsidR="00E54604" w:rsidRDefault="00E54604">
            <w:pPr>
              <w:spacing w:before="40" w:after="40"/>
              <w:jc w:val="left"/>
              <w:rPr>
                <w:lang w:val="en-US"/>
              </w:rPr>
            </w:pPr>
            <w:r>
              <w:rPr>
                <w:sz w:val="16"/>
                <w:lang w:val="en-US"/>
              </w:rPr>
              <w:t>LED flashes (approx. 2 Hz): green</w:t>
            </w:r>
          </w:p>
        </w:tc>
      </w:tr>
      <w:tr w:rsidR="00E54604" w:rsidRPr="00A33417">
        <w:trPr>
          <w:trHeight w:hRule="exact" w:val="340"/>
        </w:trPr>
        <w:tc>
          <w:tcPr>
            <w:tcW w:w="342" w:type="dxa"/>
            <w:vAlign w:val="center"/>
          </w:tcPr>
          <w:p w:rsidR="00E54604" w:rsidRDefault="00E54604">
            <w:pPr>
              <w:spacing w:before="40" w:after="40"/>
              <w:jc w:val="left"/>
              <w:rPr>
                <w:lang w:val="en-US"/>
              </w:rPr>
            </w:pPr>
            <w:r>
              <w:rPr>
                <w:sz w:val="16"/>
                <w:lang w:val="en-US"/>
              </w:rPr>
              <w:object w:dxaOrig="508" w:dyaOrig="508">
                <v:shape id="_x0000_i1037" type="#_x0000_t75" style="width:11.45pt;height:11.45pt" o:ole="">
                  <v:imagedata r:id="rId36" o:title=""/>
                </v:shape>
                <o:OLEObject Type="Embed" ProgID="CorelDraw.Graphic.8" ShapeID="_x0000_i1037" DrawAspect="Content" ObjectID="_1410757520" r:id="rId47"/>
              </w:object>
            </w:r>
          </w:p>
        </w:tc>
        <w:tc>
          <w:tcPr>
            <w:tcW w:w="2438" w:type="dxa"/>
            <w:vAlign w:val="center"/>
          </w:tcPr>
          <w:p w:rsidR="00E54604" w:rsidRDefault="00E54604">
            <w:pPr>
              <w:pStyle w:val="En-tte"/>
              <w:tabs>
                <w:tab w:val="clear" w:pos="4536"/>
                <w:tab w:val="clear" w:pos="9072"/>
              </w:tabs>
              <w:spacing w:before="40" w:after="40"/>
              <w:jc w:val="left"/>
              <w:rPr>
                <w:lang w:val="en-US"/>
              </w:rPr>
            </w:pPr>
            <w:r>
              <w:rPr>
                <w:sz w:val="16"/>
                <w:lang w:val="en-US"/>
              </w:rPr>
              <w:t>LED on: green</w:t>
            </w:r>
          </w:p>
        </w:tc>
        <w:tc>
          <w:tcPr>
            <w:tcW w:w="399" w:type="dxa"/>
            <w:vAlign w:val="center"/>
          </w:tcPr>
          <w:p w:rsidR="00E54604" w:rsidRDefault="00E54604">
            <w:pPr>
              <w:pStyle w:val="En-tte"/>
              <w:tabs>
                <w:tab w:val="clear" w:pos="4536"/>
                <w:tab w:val="clear" w:pos="9072"/>
              </w:tabs>
              <w:spacing w:before="40" w:after="40"/>
              <w:jc w:val="left"/>
              <w:rPr>
                <w:lang w:val="en-US"/>
              </w:rPr>
            </w:pPr>
            <w:r>
              <w:rPr>
                <w:sz w:val="16"/>
                <w:lang w:val="en-US"/>
              </w:rPr>
              <w:object w:dxaOrig="510" w:dyaOrig="508">
                <v:shape id="_x0000_i1038" type="#_x0000_t75" style="width:11.2pt;height:10.9pt" o:ole="">
                  <v:imagedata r:id="rId43" o:title=""/>
                </v:shape>
                <o:OLEObject Type="Embed" ProgID="CorelDraw.Graphic.8" ShapeID="_x0000_i1038" DrawAspect="Content" ObjectID="_1410757521" r:id="rId48"/>
              </w:object>
            </w:r>
          </w:p>
        </w:tc>
        <w:tc>
          <w:tcPr>
            <w:tcW w:w="2692" w:type="dxa"/>
            <w:vAlign w:val="center"/>
          </w:tcPr>
          <w:p w:rsidR="00E54604" w:rsidRDefault="00E54604">
            <w:pPr>
              <w:pStyle w:val="En-tte"/>
              <w:tabs>
                <w:tab w:val="clear" w:pos="4536"/>
                <w:tab w:val="clear" w:pos="9072"/>
              </w:tabs>
              <w:spacing w:before="40" w:after="40"/>
              <w:jc w:val="left"/>
              <w:rPr>
                <w:lang w:val="en-US"/>
              </w:rPr>
            </w:pPr>
            <w:r>
              <w:rPr>
                <w:sz w:val="16"/>
                <w:lang w:val="en-US"/>
              </w:rPr>
              <w:t>LED flashes (approx. 2 Hz): red</w:t>
            </w:r>
          </w:p>
        </w:tc>
      </w:tr>
    </w:tbl>
    <w:p w:rsidR="00E54604" w:rsidRDefault="00E54604">
      <w:pPr>
        <w:pStyle w:val="Titre2"/>
      </w:pPr>
      <w:r>
        <w:lastRenderedPageBreak/>
        <w:t>Analog outputs</w:t>
      </w:r>
    </w:p>
    <w:p w:rsidR="00E54604" w:rsidRDefault="00E54604">
      <w:pPr>
        <w:pStyle w:val="Aufzhlung1Eb"/>
        <w:spacing w:before="120" w:after="60"/>
        <w:ind w:left="357" w:hanging="357"/>
        <w:rPr>
          <w:rFonts w:cs="Times New Roman"/>
          <w:szCs w:val="24"/>
          <w:lang w:val="en-US"/>
        </w:rPr>
      </w:pPr>
      <w:r>
        <w:rPr>
          <w:rFonts w:cs="Times New Roman"/>
          <w:szCs w:val="24"/>
          <w:lang w:val="en-US"/>
        </w:rPr>
        <w:t>Error signaling</w:t>
      </w:r>
    </w:p>
    <w:p w:rsidR="00E54604" w:rsidRDefault="00E54604">
      <w:pPr>
        <w:tabs>
          <w:tab w:val="left" w:pos="342"/>
        </w:tabs>
        <w:spacing w:after="80"/>
        <w:ind w:left="357"/>
        <w:rPr>
          <w:lang w:val="en-US"/>
        </w:rPr>
      </w:pPr>
      <w:r>
        <w:rPr>
          <w:lang w:val="en-US"/>
        </w:rPr>
        <w:t xml:space="preserve">If </w:t>
      </w:r>
      <w:r w:rsidR="00A66937">
        <w:rPr>
          <w:lang w:val="en-US"/>
        </w:rPr>
        <w:t>the supply voltage is too high</w:t>
      </w:r>
      <w:r>
        <w:rPr>
          <w:lang w:val="en-US"/>
        </w:rPr>
        <w:t xml:space="preserve"> or if the sensor detects a defect, one </w:t>
      </w:r>
      <w:r w:rsidR="00A66937">
        <w:rPr>
          <w:lang w:val="en-US"/>
        </w:rPr>
        <w:t>respectively</w:t>
      </w:r>
      <w:r>
        <w:rPr>
          <w:lang w:val="en-US"/>
        </w:rPr>
        <w:t xml:space="preserve"> both interfaces emit</w:t>
      </w:r>
      <w:r w:rsidR="00C1565F">
        <w:rPr>
          <w:lang w:val="en-US"/>
        </w:rPr>
        <w:t xml:space="preserve"> 0 V or</w:t>
      </w:r>
      <w:r>
        <w:rPr>
          <w:lang w:val="en-US"/>
        </w:rPr>
        <w:t xml:space="preserve"> 2 mA</w:t>
      </w:r>
      <w:r>
        <w:rPr>
          <w:rStyle w:val="Appelnotedebasdep"/>
          <w:rFonts w:ascii="ArialMT" w:hAnsi="ArialMT"/>
          <w:lang w:val="en-US"/>
        </w:rPr>
        <w:footnoteReference w:id="7"/>
      </w:r>
      <w:r>
        <w:rPr>
          <w:lang w:val="en-US"/>
        </w:rPr>
        <w:t>.</w:t>
      </w:r>
    </w:p>
    <w:p w:rsidR="00E54604" w:rsidRDefault="00E54604">
      <w:pPr>
        <w:pStyle w:val="Aufzhlung1Eb"/>
        <w:spacing w:before="120" w:after="60"/>
        <w:ind w:left="357" w:hanging="357"/>
        <w:rPr>
          <w:rFonts w:cs="Times New Roman"/>
          <w:szCs w:val="24"/>
          <w:lang w:val="en-US"/>
        </w:rPr>
      </w:pPr>
      <w:r>
        <w:rPr>
          <w:rFonts w:cs="Times New Roman"/>
          <w:szCs w:val="24"/>
          <w:lang w:val="en-US"/>
        </w:rPr>
        <w:t>Representation of the measuring range</w:t>
      </w:r>
    </w:p>
    <w:p w:rsidR="00E54604" w:rsidRDefault="00E54604">
      <w:pPr>
        <w:pStyle w:val="StandardfrEb1"/>
        <w:tabs>
          <w:tab w:val="left" w:pos="342"/>
          <w:tab w:val="left" w:pos="3363"/>
        </w:tabs>
        <w:spacing w:after="60"/>
        <w:rPr>
          <w:rFonts w:cs="Times New Roman"/>
          <w:szCs w:val="24"/>
          <w:lang w:val="en-US"/>
        </w:rPr>
      </w:pPr>
      <w:r>
        <w:rPr>
          <w:rFonts w:cs="Times New Roman"/>
          <w:szCs w:val="24"/>
          <w:lang w:val="en-US"/>
        </w:rPr>
        <w:t>The measuring range of the corresponding measuring value is mapped in a linear way to the signaling range of its analog output.</w:t>
      </w:r>
    </w:p>
    <w:p w:rsidR="00E54604" w:rsidRDefault="00E54604">
      <w:pPr>
        <w:tabs>
          <w:tab w:val="left" w:pos="342"/>
          <w:tab w:val="left" w:pos="3363"/>
        </w:tabs>
        <w:spacing w:after="180"/>
        <w:ind w:left="357"/>
        <w:rPr>
          <w:lang w:val="en-US"/>
        </w:rPr>
      </w:pPr>
      <w:r>
        <w:rPr>
          <w:lang w:val="en-US"/>
        </w:rPr>
        <w:t>For flow measurement the measuring range reaches from zero to the selectable end of the measuring range w</w:t>
      </w:r>
      <w:r>
        <w:rPr>
          <w:vertAlign w:val="subscript"/>
          <w:lang w:val="en-US"/>
        </w:rPr>
        <w:t>N</w:t>
      </w:r>
      <w:proofErr w:type="gramStart"/>
      <w:r>
        <w:rPr>
          <w:vertAlign w:val="subscript"/>
          <w:lang w:val="en-US"/>
        </w:rPr>
        <w:t>,max</w:t>
      </w:r>
      <w:proofErr w:type="gramEnd"/>
      <w:r>
        <w:rPr>
          <w:lang w:val="en-US"/>
        </w:rPr>
        <w:t xml:space="preserve"> (= 100 % in</w:t>
      </w:r>
      <w:r w:rsidR="00F54963">
        <w:rPr>
          <w:lang w:val="en-US"/>
        </w:rPr>
        <w:t xml:space="preserve"> </w:t>
      </w:r>
      <w:r w:rsidR="00F54963" w:rsidRPr="00F54963">
        <w:rPr>
          <w:szCs w:val="20"/>
          <w:lang w:val="en-US"/>
        </w:rPr>
        <w:fldChar w:fldCharType="begin"/>
      </w:r>
      <w:r w:rsidR="00F54963" w:rsidRPr="00F54963">
        <w:rPr>
          <w:szCs w:val="20"/>
          <w:lang w:val="en-US"/>
        </w:rPr>
        <w:instrText xml:space="preserve"> REF _Ref287976101 \h </w:instrText>
      </w:r>
      <w:r w:rsidR="00F54963">
        <w:rPr>
          <w:szCs w:val="20"/>
          <w:lang w:val="en-US"/>
        </w:rPr>
        <w:instrText xml:space="preserve"> \* MERGEFORMAT </w:instrText>
      </w:r>
      <w:r w:rsidR="00F54963" w:rsidRPr="00F54963">
        <w:rPr>
          <w:szCs w:val="20"/>
          <w:lang w:val="en-US"/>
        </w:rPr>
      </w:r>
      <w:r w:rsidR="00F54963" w:rsidRPr="00F54963">
        <w:rPr>
          <w:szCs w:val="20"/>
          <w:lang w:val="en-US"/>
        </w:rPr>
        <w:fldChar w:fldCharType="separate"/>
      </w:r>
      <w:r w:rsidR="00FE55C5" w:rsidRPr="00FE55C5">
        <w:rPr>
          <w:szCs w:val="20"/>
          <w:lang w:val="en-US"/>
        </w:rPr>
        <w:t xml:space="preserve">Figure </w:t>
      </w:r>
      <w:r w:rsidR="00FE55C5" w:rsidRPr="00FE55C5">
        <w:rPr>
          <w:noProof/>
          <w:szCs w:val="20"/>
          <w:lang w:val="en-US"/>
        </w:rPr>
        <w:t>6</w:t>
      </w:r>
      <w:r w:rsidR="00F54963" w:rsidRPr="00F54963">
        <w:rPr>
          <w:szCs w:val="20"/>
          <w:lang w:val="en-US"/>
        </w:rPr>
        <w:fldChar w:fldCharType="end"/>
      </w:r>
      <w:r>
        <w:rPr>
          <w:lang w:val="en-US"/>
        </w:rPr>
        <w:t xml:space="preserve">). A higher flow up to </w:t>
      </w:r>
      <w:r w:rsidR="00A66937">
        <w:rPr>
          <w:lang w:val="en-US"/>
        </w:rPr>
        <w:t>110 %</w:t>
      </w:r>
      <w:r>
        <w:rPr>
          <w:lang w:val="en-US"/>
        </w:rPr>
        <w:t xml:space="preserve"> (=</w:t>
      </w:r>
      <w:r w:rsidR="00A66937">
        <w:rPr>
          <w:lang w:val="en-US"/>
        </w:rPr>
        <w:t xml:space="preserve"> 11 V or 21.6 mA</w:t>
      </w:r>
      <w:r>
        <w:rPr>
          <w:lang w:val="en-US"/>
        </w:rPr>
        <w:t>) is still output in a lin</w:t>
      </w:r>
      <w:r>
        <w:rPr>
          <w:lang w:val="en-US"/>
        </w:rPr>
        <w:t>e</w:t>
      </w:r>
      <w:r>
        <w:rPr>
          <w:lang w:val="en-US"/>
        </w:rPr>
        <w:t>ar way, moreover the signal remains constant.</w:t>
      </w:r>
    </w:p>
    <w:tbl>
      <w:tblPr>
        <w:tblW w:w="6099"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0"/>
        <w:gridCol w:w="3049"/>
      </w:tblGrid>
      <w:tr w:rsidR="00A66937" w:rsidTr="00E771DC">
        <w:tc>
          <w:tcPr>
            <w:tcW w:w="3050" w:type="dxa"/>
            <w:shd w:val="clear" w:color="auto" w:fill="CCCCCC"/>
            <w:tcMar>
              <w:top w:w="57" w:type="dxa"/>
              <w:bottom w:w="57" w:type="dxa"/>
            </w:tcMar>
          </w:tcPr>
          <w:p w:rsidR="00A66937" w:rsidRDefault="00A66937" w:rsidP="00E771DC">
            <w:pPr>
              <w:pStyle w:val="TitreTR"/>
              <w:tabs>
                <w:tab w:val="clear" w:pos="9360"/>
              </w:tabs>
              <w:suppressAutoHyphens w:val="0"/>
              <w:spacing w:before="0" w:after="0"/>
              <w:jc w:val="center"/>
              <w:rPr>
                <w:rFonts w:cs="Arial"/>
                <w:b/>
                <w:sz w:val="16"/>
                <w:szCs w:val="16"/>
                <w:lang w:val="de-DE"/>
              </w:rPr>
            </w:pPr>
            <w:bookmarkStart w:id="28" w:name="_Ref255327649"/>
            <w:r>
              <w:rPr>
                <w:rFonts w:cs="Arial"/>
                <w:b/>
                <w:sz w:val="16"/>
                <w:szCs w:val="16"/>
                <w:lang w:val="de-DE"/>
              </w:rPr>
              <w:t>Voltage output w</w:t>
            </w:r>
            <w:r>
              <w:rPr>
                <w:rFonts w:cs="Arial"/>
                <w:b/>
                <w:sz w:val="16"/>
                <w:szCs w:val="16"/>
                <w:vertAlign w:val="subscript"/>
                <w:lang w:val="de-DE"/>
              </w:rPr>
              <w:t>N</w:t>
            </w:r>
            <w:r>
              <w:rPr>
                <w:rFonts w:cs="Arial"/>
                <w:b/>
                <w:sz w:val="16"/>
                <w:szCs w:val="16"/>
                <w:lang w:val="de-DE"/>
              </w:rPr>
              <w:t xml:space="preserve"> </w:t>
            </w:r>
          </w:p>
        </w:tc>
        <w:tc>
          <w:tcPr>
            <w:tcW w:w="3049" w:type="dxa"/>
            <w:shd w:val="clear" w:color="auto" w:fill="CCCCCC"/>
            <w:tcMar>
              <w:top w:w="57" w:type="dxa"/>
              <w:bottom w:w="57" w:type="dxa"/>
            </w:tcMar>
          </w:tcPr>
          <w:p w:rsidR="00A66937" w:rsidRDefault="00A66937" w:rsidP="00E771DC">
            <w:pPr>
              <w:pStyle w:val="TitreTR"/>
              <w:tabs>
                <w:tab w:val="clear" w:pos="9360"/>
              </w:tabs>
              <w:suppressAutoHyphens w:val="0"/>
              <w:spacing w:before="0" w:after="0"/>
              <w:rPr>
                <w:rFonts w:cs="Arial"/>
                <w:b/>
                <w:sz w:val="16"/>
                <w:szCs w:val="16"/>
                <w:lang w:val="de-DE"/>
              </w:rPr>
            </w:pPr>
            <w:r w:rsidRPr="00A66937">
              <w:rPr>
                <w:rFonts w:cs="Arial"/>
                <w:b/>
                <w:sz w:val="16"/>
                <w:szCs w:val="16"/>
              </w:rPr>
              <w:t>Current</w:t>
            </w:r>
            <w:r>
              <w:rPr>
                <w:rFonts w:cs="Arial"/>
                <w:b/>
                <w:sz w:val="16"/>
                <w:szCs w:val="16"/>
                <w:lang w:val="de-DE"/>
              </w:rPr>
              <w:t xml:space="preserve"> </w:t>
            </w:r>
            <w:r w:rsidRPr="00A66937">
              <w:rPr>
                <w:rFonts w:cs="Arial"/>
                <w:b/>
                <w:sz w:val="16"/>
                <w:szCs w:val="16"/>
              </w:rPr>
              <w:t>interface</w:t>
            </w:r>
            <w:r>
              <w:rPr>
                <w:rFonts w:cs="Arial"/>
                <w:b/>
                <w:sz w:val="16"/>
                <w:szCs w:val="16"/>
                <w:lang w:val="de-DE"/>
              </w:rPr>
              <w:t xml:space="preserve"> w</w:t>
            </w:r>
            <w:r>
              <w:rPr>
                <w:rFonts w:cs="Arial"/>
                <w:b/>
                <w:sz w:val="16"/>
                <w:szCs w:val="16"/>
                <w:vertAlign w:val="subscript"/>
                <w:lang w:val="de-DE"/>
              </w:rPr>
              <w:t>N</w:t>
            </w:r>
          </w:p>
        </w:tc>
      </w:tr>
      <w:tr w:rsidR="00A66937" w:rsidTr="00E771DC">
        <w:trPr>
          <w:trHeight w:val="2166"/>
        </w:trPr>
        <w:tc>
          <w:tcPr>
            <w:tcW w:w="3050" w:type="dxa"/>
            <w:tcMar>
              <w:top w:w="57" w:type="dxa"/>
              <w:left w:w="28" w:type="dxa"/>
              <w:bottom w:w="57" w:type="dxa"/>
              <w:right w:w="28" w:type="dxa"/>
            </w:tcMar>
          </w:tcPr>
          <w:p w:rsidR="00A66937" w:rsidRDefault="00A66937" w:rsidP="00E771DC">
            <w:pPr>
              <w:tabs>
                <w:tab w:val="left" w:pos="272"/>
              </w:tabs>
              <w:spacing w:before="40" w:after="40"/>
              <w:jc w:val="center"/>
              <w:rPr>
                <w:rFonts w:cs="Arial"/>
                <w:sz w:val="16"/>
                <w:szCs w:val="16"/>
              </w:rPr>
            </w:pPr>
            <w:r>
              <w:rPr>
                <w:rFonts w:cs="Arial"/>
                <w:noProof/>
                <w:sz w:val="16"/>
                <w:szCs w:val="16"/>
                <w:lang w:val="fr-FR" w:eastAsia="fr-FR"/>
              </w:rPr>
              <w:drawing>
                <wp:inline distT="0" distB="0" distL="0" distR="0" wp14:anchorId="7031DFD0" wp14:editId="44643429">
                  <wp:extent cx="1710000" cy="1335600"/>
                  <wp:effectExtent l="0" t="0" r="5080"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a.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0000" cy="1335600"/>
                          </a:xfrm>
                          <a:prstGeom prst="rect">
                            <a:avLst/>
                          </a:prstGeom>
                        </pic:spPr>
                      </pic:pic>
                    </a:graphicData>
                  </a:graphic>
                </wp:inline>
              </w:drawing>
            </w:r>
          </w:p>
        </w:tc>
        <w:tc>
          <w:tcPr>
            <w:tcW w:w="3049" w:type="dxa"/>
            <w:tcMar>
              <w:top w:w="57" w:type="dxa"/>
              <w:left w:w="28" w:type="dxa"/>
              <w:bottom w:w="57" w:type="dxa"/>
              <w:right w:w="28" w:type="dxa"/>
            </w:tcMar>
          </w:tcPr>
          <w:p w:rsidR="00A66937" w:rsidRDefault="00A66937" w:rsidP="00E771DC">
            <w:pPr>
              <w:tabs>
                <w:tab w:val="left" w:pos="272"/>
              </w:tabs>
              <w:spacing w:before="40" w:after="40"/>
              <w:jc w:val="center"/>
              <w:rPr>
                <w:rFonts w:cs="Arial"/>
                <w:b/>
                <w:sz w:val="16"/>
                <w:szCs w:val="16"/>
              </w:rPr>
            </w:pPr>
            <w:r>
              <w:rPr>
                <w:rFonts w:cs="Arial"/>
                <w:b/>
                <w:noProof/>
                <w:sz w:val="16"/>
                <w:szCs w:val="16"/>
                <w:lang w:val="fr-FR" w:eastAsia="fr-FR"/>
              </w:rPr>
              <w:drawing>
                <wp:inline distT="0" distB="0" distL="0" distR="0" wp14:anchorId="5331DDA3" wp14:editId="3B10A0C3">
                  <wp:extent cx="1753174" cy="1332412"/>
                  <wp:effectExtent l="0" t="0" r="0" b="127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b.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52966" cy="1332254"/>
                          </a:xfrm>
                          <a:prstGeom prst="rect">
                            <a:avLst/>
                          </a:prstGeom>
                        </pic:spPr>
                      </pic:pic>
                    </a:graphicData>
                  </a:graphic>
                </wp:inline>
              </w:drawing>
            </w:r>
          </w:p>
        </w:tc>
      </w:tr>
      <w:tr w:rsidR="00A66937" w:rsidTr="00E771DC">
        <w:tc>
          <w:tcPr>
            <w:tcW w:w="3050" w:type="dxa"/>
            <w:tcMar>
              <w:top w:w="57" w:type="dxa"/>
              <w:bottom w:w="57" w:type="dxa"/>
            </w:tcMar>
          </w:tcPr>
          <w:p w:rsidR="00A66937" w:rsidRDefault="00A66937" w:rsidP="00E771DC">
            <w:pPr>
              <w:pStyle w:val="TitreTR"/>
              <w:tabs>
                <w:tab w:val="clear" w:pos="9360"/>
                <w:tab w:val="left" w:pos="272"/>
              </w:tabs>
              <w:suppressAutoHyphens w:val="0"/>
              <w:spacing w:before="0" w:after="0"/>
              <w:rPr>
                <w:rFonts w:cs="Arial"/>
                <w:sz w:val="16"/>
                <w:szCs w:val="16"/>
                <w:lang w:val="de-DE"/>
              </w:rPr>
            </w:pPr>
            <w:r>
              <w:rPr>
                <w:rFonts w:cs="Arial"/>
                <w:sz w:val="16"/>
                <w:szCs w:val="16"/>
                <w:lang w:val="de-DE"/>
              </w:rPr>
              <w:tab/>
            </w:r>
            <w:r>
              <w:rPr>
                <w:position w:val="-24"/>
              </w:rPr>
              <w:object w:dxaOrig="2020" w:dyaOrig="639">
                <v:shape id="_x0000_i1039" type="#_x0000_t75" style="width:80.6pt;height:25.85pt" o:ole="">
                  <v:imagedata r:id="rId51" o:title=""/>
                </v:shape>
                <o:OLEObject Type="Embed" ProgID="Equation.3" ShapeID="_x0000_i1039" DrawAspect="Content" ObjectID="_1410757522" r:id="rId52"/>
              </w:object>
            </w:r>
          </w:p>
        </w:tc>
        <w:tc>
          <w:tcPr>
            <w:tcW w:w="3049" w:type="dxa"/>
            <w:tcMar>
              <w:top w:w="57" w:type="dxa"/>
              <w:bottom w:w="57" w:type="dxa"/>
            </w:tcMar>
          </w:tcPr>
          <w:p w:rsidR="00A66937" w:rsidRDefault="00A66937" w:rsidP="00E771DC">
            <w:pPr>
              <w:pStyle w:val="TitreTR"/>
              <w:tabs>
                <w:tab w:val="clear" w:pos="9360"/>
                <w:tab w:val="left" w:pos="272"/>
              </w:tabs>
              <w:suppressAutoHyphens w:val="0"/>
              <w:spacing w:before="0" w:after="0"/>
              <w:rPr>
                <w:rFonts w:cs="Arial"/>
                <w:b/>
                <w:sz w:val="16"/>
                <w:szCs w:val="16"/>
                <w:lang w:val="de-DE"/>
              </w:rPr>
            </w:pPr>
            <w:r>
              <w:rPr>
                <w:position w:val="-24"/>
              </w:rPr>
              <w:object w:dxaOrig="2780" w:dyaOrig="639">
                <v:shape id="_x0000_i1040" type="#_x0000_t75" style="width:110.35pt;height:25.85pt" o:ole="">
                  <v:imagedata r:id="rId53" o:title=""/>
                </v:shape>
                <o:OLEObject Type="Embed" ProgID="Equation.3" ShapeID="_x0000_i1040" DrawAspect="Content" ObjectID="_1410757523" r:id="rId54"/>
              </w:object>
            </w:r>
          </w:p>
        </w:tc>
      </w:tr>
    </w:tbl>
    <w:p w:rsidR="00E54604" w:rsidRDefault="00E54604">
      <w:pPr>
        <w:pStyle w:val="Lgende"/>
        <w:spacing w:before="120"/>
        <w:ind w:firstLine="399"/>
        <w:rPr>
          <w:bCs w:val="0"/>
          <w:sz w:val="16"/>
          <w:szCs w:val="24"/>
          <w:lang w:val="en-US"/>
        </w:rPr>
      </w:pPr>
      <w:bookmarkStart w:id="29" w:name="_Ref287976101"/>
      <w:r>
        <w:rPr>
          <w:sz w:val="16"/>
          <w:lang w:val="en-US"/>
        </w:rPr>
        <w:t xml:space="preserve">Figure </w:t>
      </w:r>
      <w:r>
        <w:rPr>
          <w:sz w:val="16"/>
        </w:rPr>
        <w:fldChar w:fldCharType="begin"/>
      </w:r>
      <w:r>
        <w:rPr>
          <w:sz w:val="16"/>
          <w:lang w:val="en-US"/>
        </w:rPr>
        <w:instrText xml:space="preserve"> SEQ Figure \* ARABIC </w:instrText>
      </w:r>
      <w:r>
        <w:rPr>
          <w:sz w:val="16"/>
        </w:rPr>
        <w:fldChar w:fldCharType="separate"/>
      </w:r>
      <w:r w:rsidR="00FE55C5">
        <w:rPr>
          <w:noProof/>
          <w:sz w:val="16"/>
          <w:lang w:val="en-US"/>
        </w:rPr>
        <w:t>6</w:t>
      </w:r>
      <w:r>
        <w:rPr>
          <w:sz w:val="16"/>
        </w:rPr>
        <w:fldChar w:fldCharType="end"/>
      </w:r>
      <w:bookmarkEnd w:id="29"/>
      <w:r>
        <w:rPr>
          <w:sz w:val="16"/>
          <w:lang w:val="en-US"/>
        </w:rPr>
        <w:t xml:space="preserve"> </w:t>
      </w:r>
      <w:r>
        <w:rPr>
          <w:bCs w:val="0"/>
          <w:sz w:val="16"/>
          <w:szCs w:val="24"/>
          <w:lang w:val="en-US"/>
        </w:rPr>
        <w:t xml:space="preserve">Representation </w:t>
      </w:r>
      <w:r w:rsidR="00A66937">
        <w:rPr>
          <w:bCs w:val="0"/>
          <w:sz w:val="16"/>
          <w:szCs w:val="24"/>
          <w:lang w:val="en-US"/>
        </w:rPr>
        <w:t>for flow velocity</w:t>
      </w:r>
    </w:p>
    <w:bookmarkEnd w:id="28"/>
    <w:p w:rsidR="00E54604" w:rsidRDefault="00E54604" w:rsidP="00F54963">
      <w:pPr>
        <w:tabs>
          <w:tab w:val="left" w:pos="342"/>
          <w:tab w:val="left" w:pos="3363"/>
        </w:tabs>
        <w:spacing w:after="180"/>
        <w:ind w:left="357"/>
        <w:rPr>
          <w:lang w:val="en-US"/>
        </w:rPr>
      </w:pPr>
      <w:r>
        <w:rPr>
          <w:lang w:val="en-US"/>
        </w:rPr>
        <w:t>The measuring range of the medium temperature is -20 to +</w:t>
      </w:r>
      <w:r w:rsidR="00A66937">
        <w:rPr>
          <w:lang w:val="en-US"/>
        </w:rPr>
        <w:t>120</w:t>
      </w:r>
      <w:r>
        <w:rPr>
          <w:lang w:val="en-US"/>
        </w:rPr>
        <w:t xml:space="preserve"> °C</w:t>
      </w:r>
      <w:r w:rsidR="00F54963">
        <w:rPr>
          <w:lang w:val="en-US"/>
        </w:rPr>
        <w:t xml:space="preserve"> (</w:t>
      </w:r>
      <w:r w:rsidR="008603BA" w:rsidRPr="008603BA">
        <w:rPr>
          <w:szCs w:val="20"/>
          <w:lang w:val="en-US"/>
        </w:rPr>
        <w:fldChar w:fldCharType="begin"/>
      </w:r>
      <w:r w:rsidR="008603BA" w:rsidRPr="008603BA">
        <w:rPr>
          <w:szCs w:val="20"/>
          <w:lang w:val="en-US"/>
        </w:rPr>
        <w:instrText xml:space="preserve"> REF _Ref288023890 \h </w:instrText>
      </w:r>
      <w:r w:rsidR="008603BA">
        <w:rPr>
          <w:szCs w:val="20"/>
          <w:lang w:val="en-US"/>
        </w:rPr>
        <w:instrText xml:space="preserve"> \* MERGEFORMAT </w:instrText>
      </w:r>
      <w:r w:rsidR="008603BA" w:rsidRPr="008603BA">
        <w:rPr>
          <w:szCs w:val="20"/>
          <w:lang w:val="en-US"/>
        </w:rPr>
      </w:r>
      <w:r w:rsidR="008603BA" w:rsidRPr="008603BA">
        <w:rPr>
          <w:szCs w:val="20"/>
          <w:lang w:val="en-US"/>
        </w:rPr>
        <w:fldChar w:fldCharType="separate"/>
      </w:r>
      <w:r w:rsidR="00FE55C5" w:rsidRPr="00FE55C5">
        <w:rPr>
          <w:szCs w:val="20"/>
          <w:lang w:val="en-US"/>
        </w:rPr>
        <w:t xml:space="preserve">Figure </w:t>
      </w:r>
      <w:r w:rsidR="00FE55C5" w:rsidRPr="00FE55C5">
        <w:rPr>
          <w:noProof/>
          <w:szCs w:val="20"/>
          <w:lang w:val="en-US"/>
        </w:rPr>
        <w:t>7</w:t>
      </w:r>
      <w:r w:rsidR="008603BA" w:rsidRPr="008603BA">
        <w:rPr>
          <w:szCs w:val="20"/>
          <w:lang w:val="en-US"/>
        </w:rPr>
        <w:fldChar w:fldCharType="end"/>
      </w:r>
      <w:r w:rsidR="00F54963">
        <w:rPr>
          <w:lang w:val="en-US"/>
        </w:rPr>
        <w:t>)</w:t>
      </w:r>
      <w:r>
        <w:rPr>
          <w:lang w:val="en-US"/>
        </w:rPr>
        <w:t xml:space="preserve">. Falling below this temperature </w:t>
      </w:r>
      <w:r w:rsidR="00F54963">
        <w:rPr>
          <w:lang w:val="en-US"/>
        </w:rPr>
        <w:t>it is still output in a linear way down to -30 °C (3 mA)</w:t>
      </w:r>
      <w:proofErr w:type="gramStart"/>
      <w:r w:rsidR="00F54963">
        <w:rPr>
          <w:lang w:val="en-US"/>
        </w:rPr>
        <w:t>,</w:t>
      </w:r>
      <w:proofErr w:type="gramEnd"/>
      <w:r w:rsidR="00F54963">
        <w:rPr>
          <w:lang w:val="en-US"/>
        </w:rPr>
        <w:t xml:space="preserve"> going deeper the signal remains co</w:t>
      </w:r>
      <w:r w:rsidR="00F54963">
        <w:rPr>
          <w:lang w:val="en-US"/>
        </w:rPr>
        <w:t>n</w:t>
      </w:r>
      <w:r w:rsidR="00F54963">
        <w:rPr>
          <w:lang w:val="en-US"/>
        </w:rPr>
        <w:t>stant</w:t>
      </w:r>
      <w:r>
        <w:rPr>
          <w:lang w:val="en-US"/>
        </w:rPr>
        <w:t xml:space="preserve">. An exceeded </w:t>
      </w:r>
      <w:r w:rsidR="008603BA">
        <w:rPr>
          <w:lang w:val="en-US"/>
        </w:rPr>
        <w:t xml:space="preserve">of the </w:t>
      </w:r>
      <w:r>
        <w:rPr>
          <w:lang w:val="en-US"/>
        </w:rPr>
        <w:t xml:space="preserve">temperature </w:t>
      </w:r>
      <w:r w:rsidR="008603BA">
        <w:rPr>
          <w:lang w:val="en-US"/>
        </w:rPr>
        <w:t xml:space="preserve">range </w:t>
      </w:r>
      <w:r>
        <w:rPr>
          <w:lang w:val="en-US"/>
        </w:rPr>
        <w:t>i</w:t>
      </w:r>
      <w:r w:rsidR="00F54963">
        <w:rPr>
          <w:lang w:val="en-US"/>
        </w:rPr>
        <w:t xml:space="preserve">s output in a linear way up to </w:t>
      </w:r>
      <w:r w:rsidR="008603BA">
        <w:rPr>
          <w:lang w:val="en-US"/>
        </w:rPr>
        <w:t>+</w:t>
      </w:r>
      <w:r w:rsidR="00F54963">
        <w:rPr>
          <w:lang w:val="en-US"/>
        </w:rPr>
        <w:t>13</w:t>
      </w:r>
      <w:r>
        <w:rPr>
          <w:lang w:val="en-US"/>
        </w:rPr>
        <w:t>0 °C</w:t>
      </w:r>
      <w:r w:rsidR="00F54963">
        <w:rPr>
          <w:lang w:val="en-US"/>
        </w:rPr>
        <w:t xml:space="preserve"> (21.2 mA)</w:t>
      </w:r>
      <w:r>
        <w:rPr>
          <w:lang w:val="en-US"/>
        </w:rPr>
        <w:t>, moreover th</w:t>
      </w:r>
      <w:r w:rsidR="00F54963">
        <w:rPr>
          <w:lang w:val="en-US"/>
        </w:rPr>
        <w:t>is</w:t>
      </w:r>
      <w:r>
        <w:rPr>
          <w:lang w:val="en-US"/>
        </w:rPr>
        <w:t xml:space="preserve"> output </w:t>
      </w:r>
      <w:r w:rsidR="00F54963">
        <w:rPr>
          <w:lang w:val="en-US"/>
        </w:rPr>
        <w:t>remains co</w:t>
      </w:r>
      <w:r w:rsidR="00F54963">
        <w:rPr>
          <w:lang w:val="en-US"/>
        </w:rPr>
        <w:t>n</w:t>
      </w:r>
      <w:r w:rsidR="00F54963">
        <w:rPr>
          <w:lang w:val="en-US"/>
        </w:rPr>
        <w:t>stant</w:t>
      </w:r>
      <w:r>
        <w:rPr>
          <w:lang w:val="en-US"/>
        </w:rPr>
        <w:t>.</w:t>
      </w:r>
    </w:p>
    <w:tbl>
      <w:tblPr>
        <w:tblW w:w="0" w:type="auto"/>
        <w:tblInd w:w="350" w:type="dxa"/>
        <w:tblLayout w:type="fixed"/>
        <w:tblLook w:val="01E0" w:firstRow="1" w:lastRow="1" w:firstColumn="1" w:lastColumn="1" w:noHBand="0" w:noVBand="0"/>
      </w:tblPr>
      <w:tblGrid>
        <w:gridCol w:w="855"/>
        <w:gridCol w:w="5259"/>
      </w:tblGrid>
      <w:tr w:rsidR="00E54604" w:rsidRPr="00A33417">
        <w:tc>
          <w:tcPr>
            <w:tcW w:w="855" w:type="dxa"/>
            <w:tcMar>
              <w:top w:w="0" w:type="dxa"/>
              <w:left w:w="0" w:type="dxa"/>
              <w:bottom w:w="0" w:type="dxa"/>
              <w:right w:w="0" w:type="dxa"/>
            </w:tcMar>
            <w:vAlign w:val="center"/>
          </w:tcPr>
          <w:p w:rsidR="00E54604" w:rsidRDefault="006A6E25">
            <w:pPr>
              <w:spacing w:after="0"/>
              <w:jc w:val="center"/>
              <w:rPr>
                <w:lang w:val="en-US"/>
              </w:rPr>
            </w:pPr>
            <w:r>
              <w:rPr>
                <w:noProof/>
                <w:snapToGrid/>
                <w:lang w:val="fr-FR" w:eastAsia="fr-FR"/>
              </w:rPr>
              <w:drawing>
                <wp:inline distT="0" distB="0" distL="0" distR="0" wp14:anchorId="29635924" wp14:editId="635F8468">
                  <wp:extent cx="377825" cy="377825"/>
                  <wp:effectExtent l="0" t="0" r="0" b="0"/>
                  <wp:docPr id="43"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259" w:type="dxa"/>
            <w:tcMar>
              <w:top w:w="0" w:type="dxa"/>
              <w:left w:w="0" w:type="dxa"/>
              <w:bottom w:w="0" w:type="dxa"/>
              <w:right w:w="0" w:type="dxa"/>
            </w:tcMar>
          </w:tcPr>
          <w:p w:rsidR="00E54604" w:rsidRDefault="00E54604">
            <w:pPr>
              <w:pStyle w:val="Pieddepage"/>
              <w:tabs>
                <w:tab w:val="clear" w:pos="4536"/>
                <w:tab w:val="clear" w:pos="9072"/>
              </w:tabs>
              <w:spacing w:before="20" w:after="20"/>
              <w:rPr>
                <w:lang w:val="en-US"/>
              </w:rPr>
            </w:pPr>
            <w:r>
              <w:rPr>
                <w:lang w:val="en-US"/>
              </w:rPr>
              <w:t>For a correct temperature measurement, the flow velocity on the sensor head must be &gt; 2 m/s. An excessive te</w:t>
            </w:r>
            <w:r>
              <w:rPr>
                <w:lang w:val="en-US"/>
              </w:rPr>
              <w:t>m</w:t>
            </w:r>
            <w:r>
              <w:rPr>
                <w:lang w:val="en-US"/>
              </w:rPr>
              <w:t>perature value is output if flow velocity is &lt; 2 m/s.</w:t>
            </w:r>
          </w:p>
        </w:tc>
      </w:tr>
    </w:tbl>
    <w:p w:rsidR="00F54963" w:rsidRDefault="00F54963" w:rsidP="00F54963">
      <w:pPr>
        <w:tabs>
          <w:tab w:val="left" w:pos="342"/>
          <w:tab w:val="left" w:pos="3363"/>
        </w:tabs>
        <w:rPr>
          <w:bCs/>
          <w:lang w:val="en-US"/>
        </w:rPr>
      </w:pPr>
    </w:p>
    <w:p w:rsidR="00F54963" w:rsidRDefault="00F54963" w:rsidP="00F54963">
      <w:pPr>
        <w:tabs>
          <w:tab w:val="left" w:pos="342"/>
          <w:tab w:val="left" w:pos="3363"/>
        </w:tabs>
        <w:rPr>
          <w:bCs/>
          <w:lang w:val="en-US"/>
        </w:rPr>
      </w:pPr>
    </w:p>
    <w:tbl>
      <w:tblPr>
        <w:tblW w:w="3289"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9"/>
      </w:tblGrid>
      <w:tr w:rsidR="00F54963" w:rsidTr="00E771DC">
        <w:tc>
          <w:tcPr>
            <w:tcW w:w="3119" w:type="dxa"/>
            <w:shd w:val="clear" w:color="auto" w:fill="CCCCCC"/>
            <w:tcMar>
              <w:top w:w="57" w:type="dxa"/>
              <w:bottom w:w="57" w:type="dxa"/>
            </w:tcMar>
          </w:tcPr>
          <w:p w:rsidR="00F54963" w:rsidRDefault="00F54963" w:rsidP="00E771DC">
            <w:pPr>
              <w:pStyle w:val="TitreTR"/>
              <w:tabs>
                <w:tab w:val="clear" w:pos="9360"/>
              </w:tabs>
              <w:suppressAutoHyphens w:val="0"/>
              <w:spacing w:before="0" w:after="0"/>
              <w:jc w:val="center"/>
              <w:rPr>
                <w:rFonts w:cs="Arial"/>
                <w:b/>
                <w:sz w:val="16"/>
                <w:szCs w:val="16"/>
                <w:lang w:val="de-DE"/>
              </w:rPr>
            </w:pPr>
            <w:r w:rsidRPr="00F54963">
              <w:rPr>
                <w:rFonts w:cs="Arial"/>
                <w:b/>
                <w:sz w:val="16"/>
                <w:szCs w:val="16"/>
              </w:rPr>
              <w:lastRenderedPageBreak/>
              <w:t>Current</w:t>
            </w:r>
            <w:r>
              <w:rPr>
                <w:rFonts w:cs="Arial"/>
                <w:b/>
                <w:sz w:val="16"/>
                <w:szCs w:val="16"/>
                <w:lang w:val="de-DE"/>
              </w:rPr>
              <w:t xml:space="preserve"> </w:t>
            </w:r>
            <w:r w:rsidRPr="00F54963">
              <w:rPr>
                <w:rFonts w:cs="Arial"/>
                <w:b/>
                <w:sz w:val="16"/>
                <w:szCs w:val="16"/>
              </w:rPr>
              <w:t>interface</w:t>
            </w:r>
            <w:r>
              <w:rPr>
                <w:rFonts w:cs="Arial"/>
                <w:b/>
                <w:sz w:val="16"/>
                <w:szCs w:val="16"/>
                <w:lang w:val="de-DE"/>
              </w:rPr>
              <w:t xml:space="preserve"> T</w:t>
            </w:r>
            <w:r>
              <w:rPr>
                <w:rFonts w:cs="Arial"/>
                <w:b/>
                <w:sz w:val="16"/>
                <w:szCs w:val="16"/>
                <w:vertAlign w:val="subscript"/>
                <w:lang w:val="de-DE"/>
              </w:rPr>
              <w:t>M</w:t>
            </w:r>
          </w:p>
        </w:tc>
      </w:tr>
      <w:tr w:rsidR="00F54963" w:rsidTr="00E771DC">
        <w:trPr>
          <w:trHeight w:val="2166"/>
        </w:trPr>
        <w:tc>
          <w:tcPr>
            <w:tcW w:w="3119" w:type="dxa"/>
            <w:tcMar>
              <w:top w:w="57" w:type="dxa"/>
              <w:left w:w="28" w:type="dxa"/>
              <w:bottom w:w="57" w:type="dxa"/>
              <w:right w:w="28" w:type="dxa"/>
            </w:tcMar>
          </w:tcPr>
          <w:p w:rsidR="00F54963" w:rsidRDefault="00F54963" w:rsidP="00E771DC">
            <w:pPr>
              <w:tabs>
                <w:tab w:val="left" w:pos="272"/>
              </w:tabs>
              <w:spacing w:before="40" w:after="40"/>
              <w:jc w:val="center"/>
              <w:rPr>
                <w:rFonts w:cs="Arial"/>
                <w:sz w:val="16"/>
                <w:szCs w:val="16"/>
              </w:rPr>
            </w:pPr>
            <w:r>
              <w:rPr>
                <w:rFonts w:cs="Arial"/>
                <w:noProof/>
                <w:sz w:val="16"/>
                <w:szCs w:val="16"/>
                <w:lang w:val="fr-FR" w:eastAsia="fr-FR"/>
              </w:rPr>
              <w:drawing>
                <wp:inline distT="0" distB="0" distL="0" distR="0" wp14:anchorId="62676AD0" wp14:editId="34799005">
                  <wp:extent cx="1901190" cy="1339850"/>
                  <wp:effectExtent l="0" t="0" r="3810" b="0"/>
                  <wp:docPr id="288" name="Grafik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901190" cy="1339850"/>
                          </a:xfrm>
                          <a:prstGeom prst="rect">
                            <a:avLst/>
                          </a:prstGeom>
                        </pic:spPr>
                      </pic:pic>
                    </a:graphicData>
                  </a:graphic>
                </wp:inline>
              </w:drawing>
            </w:r>
          </w:p>
        </w:tc>
      </w:tr>
      <w:tr w:rsidR="00F54963" w:rsidTr="00E771DC">
        <w:tc>
          <w:tcPr>
            <w:tcW w:w="3119" w:type="dxa"/>
            <w:tcMar>
              <w:top w:w="57" w:type="dxa"/>
              <w:bottom w:w="57" w:type="dxa"/>
            </w:tcMar>
          </w:tcPr>
          <w:p w:rsidR="00F54963" w:rsidRDefault="00F54963" w:rsidP="00E771DC">
            <w:pPr>
              <w:pStyle w:val="TitreTR"/>
              <w:tabs>
                <w:tab w:val="clear" w:pos="9360"/>
                <w:tab w:val="left" w:pos="272"/>
              </w:tabs>
              <w:suppressAutoHyphens w:val="0"/>
              <w:spacing w:before="0" w:after="0"/>
              <w:rPr>
                <w:rFonts w:cs="Arial"/>
                <w:sz w:val="16"/>
                <w:szCs w:val="16"/>
                <w:lang w:val="de-DE"/>
              </w:rPr>
            </w:pPr>
            <w:r>
              <w:rPr>
                <w:position w:val="-24"/>
              </w:rPr>
              <w:object w:dxaOrig="3519" w:dyaOrig="620">
                <v:shape id="_x0000_i1041" type="#_x0000_t75" style="width:140.05pt;height:25.05pt" o:ole="">
                  <v:imagedata r:id="rId56" o:title=""/>
                </v:shape>
                <o:OLEObject Type="Embed" ProgID="Equation.3" ShapeID="_x0000_i1041" DrawAspect="Content" ObjectID="_1410757524" r:id="rId57"/>
              </w:object>
            </w:r>
          </w:p>
        </w:tc>
      </w:tr>
    </w:tbl>
    <w:p w:rsidR="00F54963" w:rsidRPr="00F54963" w:rsidRDefault="00F54963" w:rsidP="00F54963">
      <w:pPr>
        <w:pStyle w:val="Lgende"/>
        <w:spacing w:before="120"/>
        <w:ind w:firstLine="399"/>
        <w:rPr>
          <w:sz w:val="16"/>
          <w:lang w:val="en-US"/>
        </w:rPr>
      </w:pPr>
      <w:bookmarkStart w:id="30" w:name="_Ref288023890"/>
      <w:r>
        <w:rPr>
          <w:sz w:val="16"/>
          <w:lang w:val="en-US"/>
        </w:rPr>
        <w:t xml:space="preserve">Figure </w:t>
      </w:r>
      <w:r>
        <w:rPr>
          <w:sz w:val="16"/>
        </w:rPr>
        <w:fldChar w:fldCharType="begin"/>
      </w:r>
      <w:r>
        <w:rPr>
          <w:sz w:val="16"/>
          <w:lang w:val="en-US"/>
        </w:rPr>
        <w:instrText xml:space="preserve"> SEQ Figure \* ARABIC </w:instrText>
      </w:r>
      <w:r>
        <w:rPr>
          <w:sz w:val="16"/>
        </w:rPr>
        <w:fldChar w:fldCharType="separate"/>
      </w:r>
      <w:r w:rsidR="00FE55C5">
        <w:rPr>
          <w:noProof/>
          <w:sz w:val="16"/>
          <w:lang w:val="en-US"/>
        </w:rPr>
        <w:t>7</w:t>
      </w:r>
      <w:r>
        <w:rPr>
          <w:sz w:val="16"/>
        </w:rPr>
        <w:fldChar w:fldCharType="end"/>
      </w:r>
      <w:bookmarkEnd w:id="30"/>
      <w:r>
        <w:rPr>
          <w:sz w:val="16"/>
          <w:lang w:val="en-US"/>
        </w:rPr>
        <w:t xml:space="preserve"> </w:t>
      </w:r>
      <w:r>
        <w:rPr>
          <w:bCs w:val="0"/>
          <w:sz w:val="16"/>
          <w:szCs w:val="24"/>
          <w:lang w:val="en-US"/>
        </w:rPr>
        <w:t>Representation for medium temperature</w:t>
      </w:r>
    </w:p>
    <w:tbl>
      <w:tblPr>
        <w:tblW w:w="0" w:type="auto"/>
        <w:tblInd w:w="350" w:type="dxa"/>
        <w:tblLayout w:type="fixed"/>
        <w:tblLook w:val="01E0" w:firstRow="1" w:lastRow="1" w:firstColumn="1" w:lastColumn="1" w:noHBand="0" w:noVBand="0"/>
      </w:tblPr>
      <w:tblGrid>
        <w:gridCol w:w="855"/>
        <w:gridCol w:w="5259"/>
      </w:tblGrid>
      <w:tr w:rsidR="00F54963" w:rsidRPr="00A33417" w:rsidTr="00E771DC">
        <w:tc>
          <w:tcPr>
            <w:tcW w:w="855" w:type="dxa"/>
            <w:tcMar>
              <w:top w:w="0" w:type="dxa"/>
              <w:left w:w="0" w:type="dxa"/>
              <w:bottom w:w="0" w:type="dxa"/>
              <w:right w:w="0" w:type="dxa"/>
            </w:tcMar>
            <w:vAlign w:val="center"/>
          </w:tcPr>
          <w:p w:rsidR="00F54963" w:rsidRDefault="00F54963" w:rsidP="00E771DC">
            <w:pPr>
              <w:spacing w:after="0"/>
              <w:jc w:val="center"/>
              <w:rPr>
                <w:lang w:val="en-US"/>
              </w:rPr>
            </w:pPr>
            <w:r>
              <w:rPr>
                <w:noProof/>
                <w:snapToGrid/>
                <w:lang w:val="fr-FR" w:eastAsia="fr-FR"/>
              </w:rPr>
              <w:drawing>
                <wp:inline distT="0" distB="0" distL="0" distR="0" wp14:anchorId="3696DD38" wp14:editId="54B1792C">
                  <wp:extent cx="377825" cy="377825"/>
                  <wp:effectExtent l="0" t="0" r="0" b="0"/>
                  <wp:docPr id="4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259" w:type="dxa"/>
            <w:tcMar>
              <w:top w:w="0" w:type="dxa"/>
              <w:left w:w="0" w:type="dxa"/>
              <w:bottom w:w="0" w:type="dxa"/>
              <w:right w:w="0" w:type="dxa"/>
            </w:tcMar>
          </w:tcPr>
          <w:p w:rsidR="00F54963" w:rsidRDefault="00F54963" w:rsidP="00E771DC">
            <w:pPr>
              <w:pStyle w:val="Pieddepage"/>
              <w:tabs>
                <w:tab w:val="clear" w:pos="4536"/>
                <w:tab w:val="clear" w:pos="9072"/>
              </w:tabs>
              <w:spacing w:before="60" w:after="60"/>
              <w:rPr>
                <w:lang w:val="en-US"/>
              </w:rPr>
            </w:pPr>
            <w:r>
              <w:rPr>
                <w:lang w:val="en-US"/>
              </w:rPr>
              <w:t>Even short-term overshooting of the operating medium temperature can cause irreversible damage of the sensor.</w:t>
            </w:r>
          </w:p>
        </w:tc>
      </w:tr>
    </w:tbl>
    <w:p w:rsidR="00F54963" w:rsidRPr="00F54963" w:rsidRDefault="00F54963" w:rsidP="00F54963">
      <w:pPr>
        <w:tabs>
          <w:tab w:val="left" w:pos="342"/>
          <w:tab w:val="left" w:pos="3363"/>
        </w:tabs>
        <w:rPr>
          <w:bCs/>
          <w:lang w:val="en-GB"/>
        </w:rPr>
      </w:pPr>
    </w:p>
    <w:p w:rsidR="00E54604" w:rsidRDefault="00E54604">
      <w:pPr>
        <w:pStyle w:val="Titre1"/>
        <w:rPr>
          <w:rFonts w:cs="Times New Roman"/>
          <w:bCs w:val="0"/>
          <w:szCs w:val="24"/>
          <w:lang w:val="en-US"/>
        </w:rPr>
      </w:pPr>
      <w:bookmarkStart w:id="31" w:name="_Toc288041206"/>
      <w:r>
        <w:rPr>
          <w:rFonts w:cs="Times New Roman"/>
          <w:bCs w:val="0"/>
          <w:szCs w:val="24"/>
          <w:lang w:val="en-US"/>
        </w:rPr>
        <w:t>Startup</w:t>
      </w:r>
      <w:bookmarkEnd w:id="31"/>
    </w:p>
    <w:p w:rsidR="00E54604" w:rsidRDefault="00E54604">
      <w:pPr>
        <w:rPr>
          <w:lang w:val="en-US"/>
        </w:rPr>
      </w:pPr>
      <w:r>
        <w:rPr>
          <w:lang w:val="en-US"/>
        </w:rPr>
        <w:t xml:space="preserve">Prior to switching on the </w:t>
      </w:r>
      <w:r>
        <w:rPr>
          <w:b/>
          <w:lang w:val="en-US"/>
        </w:rPr>
        <w:t>SCHMIDT</w:t>
      </w:r>
      <w:r>
        <w:rPr>
          <w:b/>
          <w:vertAlign w:val="superscript"/>
          <w:lang w:val="en-US"/>
        </w:rPr>
        <w:t>®</w:t>
      </w:r>
      <w:r>
        <w:rPr>
          <w:b/>
          <w:lang w:val="en-US"/>
        </w:rPr>
        <w:t xml:space="preserve"> flow sensor SS 20.26</w:t>
      </w:r>
      <w:r w:rsidR="009F49DF">
        <w:rPr>
          <w:b/>
          <w:lang w:val="en-US"/>
        </w:rPr>
        <w:t>0</w:t>
      </w:r>
      <w:r>
        <w:rPr>
          <w:lang w:val="en-US"/>
        </w:rPr>
        <w:t>, the follo</w:t>
      </w:r>
      <w:r>
        <w:rPr>
          <w:lang w:val="en-US"/>
        </w:rPr>
        <w:t>w</w:t>
      </w:r>
      <w:r>
        <w:rPr>
          <w:lang w:val="en-US"/>
        </w:rPr>
        <w:t>ing checks have to be carried out:</w:t>
      </w:r>
    </w:p>
    <w:p w:rsidR="00E54604" w:rsidRDefault="00E54604">
      <w:pPr>
        <w:pStyle w:val="Aufzhlung1Eb"/>
        <w:rPr>
          <w:rFonts w:cs="Times New Roman"/>
          <w:szCs w:val="24"/>
          <w:lang w:val="en-US"/>
        </w:rPr>
      </w:pPr>
      <w:r>
        <w:rPr>
          <w:rFonts w:cs="Times New Roman"/>
          <w:szCs w:val="24"/>
          <w:lang w:val="en-US"/>
        </w:rPr>
        <w:t>Immersion depth of the sensor probe and alignment of the housing</w:t>
      </w:r>
    </w:p>
    <w:p w:rsidR="00E54604" w:rsidRDefault="00E54604">
      <w:pPr>
        <w:pStyle w:val="Aufzhlung1Eb"/>
        <w:rPr>
          <w:rFonts w:cs="Times New Roman"/>
          <w:szCs w:val="24"/>
          <w:lang w:val="en-US"/>
        </w:rPr>
      </w:pPr>
      <w:r>
        <w:rPr>
          <w:rFonts w:cs="Times New Roman"/>
          <w:szCs w:val="24"/>
          <w:lang w:val="en-US"/>
        </w:rPr>
        <w:t xml:space="preserve">Tightening of the fastening screw of the </w:t>
      </w:r>
      <w:r w:rsidR="009F49DF">
        <w:rPr>
          <w:rFonts w:cs="Times New Roman"/>
          <w:szCs w:val="24"/>
          <w:lang w:val="en-US"/>
        </w:rPr>
        <w:t>compression fitting</w:t>
      </w:r>
    </w:p>
    <w:p w:rsidR="00E54604" w:rsidRDefault="00E54604">
      <w:pPr>
        <w:pStyle w:val="Aufzhlung1Eb"/>
        <w:rPr>
          <w:rFonts w:cs="Times New Roman"/>
          <w:szCs w:val="24"/>
          <w:lang w:val="en-US"/>
        </w:rPr>
      </w:pPr>
      <w:r>
        <w:rPr>
          <w:rFonts w:cs="Times New Roman"/>
          <w:szCs w:val="24"/>
          <w:lang w:val="en-US"/>
        </w:rPr>
        <w:t>Correct electrical connection in the field (switch cabinet or similar)</w:t>
      </w:r>
    </w:p>
    <w:tbl>
      <w:tblPr>
        <w:tblW w:w="0" w:type="auto"/>
        <w:tblInd w:w="407" w:type="dxa"/>
        <w:tblLayout w:type="fixed"/>
        <w:tblLook w:val="01E0" w:firstRow="1" w:lastRow="1" w:firstColumn="1" w:lastColumn="1" w:noHBand="0" w:noVBand="0"/>
      </w:tblPr>
      <w:tblGrid>
        <w:gridCol w:w="741"/>
        <w:gridCol w:w="5316"/>
      </w:tblGrid>
      <w:tr w:rsidR="00E54604" w:rsidRPr="00A33417">
        <w:tc>
          <w:tcPr>
            <w:tcW w:w="741" w:type="dxa"/>
            <w:tcMar>
              <w:top w:w="0" w:type="dxa"/>
              <w:left w:w="0" w:type="dxa"/>
              <w:bottom w:w="0" w:type="dxa"/>
              <w:right w:w="0" w:type="dxa"/>
            </w:tcMar>
            <w:vAlign w:val="center"/>
          </w:tcPr>
          <w:p w:rsidR="00E54604" w:rsidRDefault="006A6E25">
            <w:pPr>
              <w:spacing w:after="0"/>
              <w:jc w:val="center"/>
              <w:rPr>
                <w:lang w:val="en-US"/>
              </w:rPr>
            </w:pPr>
            <w:r>
              <w:rPr>
                <w:noProof/>
                <w:snapToGrid/>
                <w:lang w:val="fr-FR" w:eastAsia="fr-FR"/>
              </w:rPr>
              <w:drawing>
                <wp:inline distT="0" distB="0" distL="0" distR="0">
                  <wp:extent cx="377825" cy="377825"/>
                  <wp:effectExtent l="0" t="0" r="0" b="0"/>
                  <wp:docPr id="44"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316" w:type="dxa"/>
            <w:tcMar>
              <w:top w:w="0" w:type="dxa"/>
              <w:left w:w="0" w:type="dxa"/>
              <w:bottom w:w="0" w:type="dxa"/>
              <w:right w:w="0" w:type="dxa"/>
            </w:tcMar>
            <w:vAlign w:val="center"/>
          </w:tcPr>
          <w:p w:rsidR="00E54604" w:rsidRDefault="009F49DF">
            <w:pPr>
              <w:pStyle w:val="Pieddepage"/>
              <w:tabs>
                <w:tab w:val="clear" w:pos="4536"/>
                <w:tab w:val="clear" w:pos="9072"/>
              </w:tabs>
              <w:spacing w:before="120"/>
              <w:rPr>
                <w:lang w:val="en-US"/>
              </w:rPr>
            </w:pPr>
            <w:r>
              <w:rPr>
                <w:lang w:val="en-US"/>
              </w:rPr>
              <w:t>Prior to startup the sensor check mounting and electrical connection</w:t>
            </w:r>
            <w:r w:rsidR="00E54604">
              <w:rPr>
                <w:lang w:val="en-US"/>
              </w:rPr>
              <w:t>.</w:t>
            </w:r>
          </w:p>
        </w:tc>
      </w:tr>
    </w:tbl>
    <w:p w:rsidR="00E54604" w:rsidRDefault="00E54604">
      <w:pPr>
        <w:spacing w:before="120"/>
        <w:rPr>
          <w:lang w:val="en-US"/>
        </w:rPr>
      </w:pPr>
      <w:r>
        <w:rPr>
          <w:lang w:val="en-US"/>
        </w:rPr>
        <w:t xml:space="preserve">5 seconds after switch-on the sensor is ready for operation. If the sensor has another temperature than the ambient, this time is prolonged until the sensor has reached its ambient temperature. </w:t>
      </w:r>
    </w:p>
    <w:p w:rsidR="00E54604" w:rsidRDefault="00E54604">
      <w:pPr>
        <w:spacing w:before="120"/>
        <w:rPr>
          <w:lang w:val="en-US"/>
        </w:rPr>
      </w:pPr>
      <w:bookmarkStart w:id="32" w:name="_Ref196548619"/>
      <w:r>
        <w:rPr>
          <w:lang w:val="en-US"/>
        </w:rPr>
        <w:t>If the sensor has been stored at very cold conditions, before commi</w:t>
      </w:r>
      <w:r>
        <w:rPr>
          <w:lang w:val="en-US"/>
        </w:rPr>
        <w:t>s</w:t>
      </w:r>
      <w:r>
        <w:rPr>
          <w:lang w:val="en-US"/>
        </w:rPr>
        <w:t xml:space="preserve">sioning you have to wait until the sensor and its housing have reached ambient temperature. </w:t>
      </w:r>
    </w:p>
    <w:p w:rsidR="00E54604" w:rsidRDefault="00E54604">
      <w:pPr>
        <w:pStyle w:val="Titre1"/>
        <w:rPr>
          <w:rFonts w:cs="Times New Roman"/>
          <w:bCs w:val="0"/>
          <w:szCs w:val="24"/>
          <w:lang w:val="en-US"/>
        </w:rPr>
      </w:pPr>
      <w:bookmarkStart w:id="33" w:name="_Toc288041207"/>
      <w:bookmarkEnd w:id="32"/>
      <w:r>
        <w:rPr>
          <w:rFonts w:cs="Times New Roman"/>
          <w:bCs w:val="0"/>
          <w:szCs w:val="24"/>
          <w:lang w:val="en-US"/>
        </w:rPr>
        <w:lastRenderedPageBreak/>
        <w:t>Information concerning operation</w:t>
      </w:r>
      <w:bookmarkEnd w:id="33"/>
    </w:p>
    <w:tbl>
      <w:tblPr>
        <w:tblW w:w="0" w:type="auto"/>
        <w:tblLayout w:type="fixed"/>
        <w:tblLook w:val="01E0" w:firstRow="1" w:lastRow="1" w:firstColumn="1" w:lastColumn="1" w:noHBand="0" w:noVBand="0"/>
      </w:tblPr>
      <w:tblGrid>
        <w:gridCol w:w="8"/>
        <w:gridCol w:w="790"/>
        <w:gridCol w:w="8"/>
        <w:gridCol w:w="5658"/>
      </w:tblGrid>
      <w:tr w:rsidR="00E54604" w:rsidRPr="00A33417" w:rsidTr="009F49DF">
        <w:tc>
          <w:tcPr>
            <w:tcW w:w="798" w:type="dxa"/>
            <w:gridSpan w:val="2"/>
            <w:tcMar>
              <w:top w:w="0" w:type="dxa"/>
              <w:left w:w="0" w:type="dxa"/>
              <w:bottom w:w="0" w:type="dxa"/>
              <w:right w:w="0" w:type="dxa"/>
            </w:tcMar>
            <w:vAlign w:val="center"/>
          </w:tcPr>
          <w:p w:rsidR="00E54604" w:rsidRDefault="006A6E25">
            <w:pPr>
              <w:spacing w:after="0"/>
              <w:jc w:val="center"/>
              <w:rPr>
                <w:lang w:val="en-US"/>
              </w:rPr>
            </w:pPr>
            <w:r>
              <w:rPr>
                <w:noProof/>
                <w:snapToGrid/>
                <w:lang w:val="fr-FR" w:eastAsia="fr-FR"/>
              </w:rPr>
              <w:drawing>
                <wp:inline distT="0" distB="0" distL="0" distR="0" wp14:anchorId="4E609BDD" wp14:editId="6B4840D4">
                  <wp:extent cx="377825" cy="377825"/>
                  <wp:effectExtent l="0" t="0" r="0" b="0"/>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66" w:type="dxa"/>
            <w:gridSpan w:val="2"/>
            <w:tcMar>
              <w:top w:w="0" w:type="dxa"/>
              <w:left w:w="0" w:type="dxa"/>
              <w:bottom w:w="0" w:type="dxa"/>
              <w:right w:w="0" w:type="dxa"/>
            </w:tcMar>
          </w:tcPr>
          <w:p w:rsidR="00E54604" w:rsidRDefault="00E54604">
            <w:pPr>
              <w:spacing w:before="60" w:after="60"/>
              <w:rPr>
                <w:lang w:val="en-US"/>
              </w:rPr>
            </w:pPr>
            <w:r>
              <w:rPr>
                <w:lang w:val="en-US"/>
              </w:rPr>
              <w:t>Soiling or other gratings on the sensor cause distortions of measurements.</w:t>
            </w:r>
          </w:p>
          <w:p w:rsidR="00E54604" w:rsidRDefault="00E54604">
            <w:pPr>
              <w:spacing w:before="60" w:after="60"/>
              <w:rPr>
                <w:lang w:val="en-US"/>
              </w:rPr>
            </w:pPr>
            <w:r>
              <w:rPr>
                <w:lang w:val="en-US"/>
              </w:rPr>
              <w:t>Therefore, the sensor must be checked for soiling at regular intervals and cleaned if necessary.</w:t>
            </w:r>
          </w:p>
        </w:tc>
      </w:tr>
      <w:tr w:rsidR="00E54604" w:rsidRPr="00A33417" w:rsidTr="009F49DF">
        <w:trPr>
          <w:gridBefore w:val="1"/>
          <w:wBefore w:w="8" w:type="dxa"/>
        </w:trPr>
        <w:tc>
          <w:tcPr>
            <w:tcW w:w="798" w:type="dxa"/>
            <w:gridSpan w:val="2"/>
            <w:tcMar>
              <w:top w:w="0" w:type="dxa"/>
              <w:left w:w="0" w:type="dxa"/>
              <w:bottom w:w="0" w:type="dxa"/>
              <w:right w:w="0" w:type="dxa"/>
            </w:tcMar>
            <w:vAlign w:val="center"/>
          </w:tcPr>
          <w:p w:rsidR="00E54604" w:rsidRDefault="006A6E25">
            <w:pPr>
              <w:spacing w:after="0"/>
              <w:jc w:val="center"/>
              <w:rPr>
                <w:lang w:val="en-US"/>
              </w:rPr>
            </w:pPr>
            <w:r>
              <w:rPr>
                <w:noProof/>
                <w:snapToGrid/>
                <w:lang w:val="fr-FR" w:eastAsia="fr-FR"/>
              </w:rPr>
              <w:drawing>
                <wp:inline distT="0" distB="0" distL="0" distR="0" wp14:anchorId="0051B9B7" wp14:editId="5A4E4FDC">
                  <wp:extent cx="377825" cy="377825"/>
                  <wp:effectExtent l="0" t="0" r="0" b="0"/>
                  <wp:docPr id="46" name="Bil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58" w:type="dxa"/>
            <w:tcMar>
              <w:top w:w="0" w:type="dxa"/>
              <w:left w:w="0" w:type="dxa"/>
              <w:bottom w:w="0" w:type="dxa"/>
              <w:right w:w="0" w:type="dxa"/>
            </w:tcMar>
          </w:tcPr>
          <w:p w:rsidR="00E54604" w:rsidRDefault="00E54604">
            <w:pPr>
              <w:spacing w:before="60" w:after="60"/>
              <w:rPr>
                <w:lang w:val="en-US"/>
              </w:rPr>
            </w:pPr>
            <w:r>
              <w:rPr>
                <w:lang w:val="en-US"/>
              </w:rPr>
              <w:t>(Condensating) liquid on the sensor causes serious measur</w:t>
            </w:r>
            <w:r>
              <w:rPr>
                <w:lang w:val="en-US"/>
              </w:rPr>
              <w:t>e</w:t>
            </w:r>
            <w:r>
              <w:rPr>
                <w:lang w:val="en-US"/>
              </w:rPr>
              <w:t>ment distortions.</w:t>
            </w:r>
          </w:p>
          <w:p w:rsidR="00E54604" w:rsidRDefault="00E54604">
            <w:pPr>
              <w:pStyle w:val="Pieddepage"/>
              <w:tabs>
                <w:tab w:val="clear" w:pos="4536"/>
                <w:tab w:val="clear" w:pos="9072"/>
              </w:tabs>
              <w:spacing w:before="20" w:after="20"/>
              <w:rPr>
                <w:lang w:val="en-US"/>
              </w:rPr>
            </w:pPr>
            <w:r>
              <w:rPr>
                <w:lang w:val="en-US"/>
              </w:rPr>
              <w:t>After drying the correct measuring function is restored.</w:t>
            </w:r>
          </w:p>
        </w:tc>
      </w:tr>
    </w:tbl>
    <w:p w:rsidR="00E54604" w:rsidRDefault="00E54604">
      <w:pPr>
        <w:pStyle w:val="Titre2"/>
      </w:pPr>
      <w:r>
        <w:t>Eliminating malfunctions</w:t>
      </w:r>
    </w:p>
    <w:p w:rsidR="00E54604" w:rsidRDefault="00E54604">
      <w:pPr>
        <w:rPr>
          <w:lang w:val="en-US"/>
        </w:rPr>
      </w:pPr>
      <w:r>
        <w:rPr>
          <w:lang w:val="en-US"/>
        </w:rPr>
        <w:t xml:space="preserve">The following </w:t>
      </w:r>
      <w:r w:rsidR="009F49DF" w:rsidRPr="009F49DF">
        <w:rPr>
          <w:szCs w:val="20"/>
          <w:lang w:val="en-US"/>
        </w:rPr>
        <w:fldChar w:fldCharType="begin"/>
      </w:r>
      <w:r w:rsidR="009F49DF" w:rsidRPr="009F49DF">
        <w:rPr>
          <w:szCs w:val="20"/>
          <w:lang w:val="en-US"/>
        </w:rPr>
        <w:instrText xml:space="preserve"> REF _Ref287976568 \h </w:instrText>
      </w:r>
      <w:r w:rsidR="009F49DF">
        <w:rPr>
          <w:szCs w:val="20"/>
          <w:lang w:val="en-US"/>
        </w:rPr>
        <w:instrText xml:space="preserve"> \* MERGEFORMAT </w:instrText>
      </w:r>
      <w:r w:rsidR="009F49DF" w:rsidRPr="009F49DF">
        <w:rPr>
          <w:szCs w:val="20"/>
          <w:lang w:val="en-US"/>
        </w:rPr>
      </w:r>
      <w:r w:rsidR="009F49DF" w:rsidRPr="009F49DF">
        <w:rPr>
          <w:szCs w:val="20"/>
          <w:lang w:val="en-US"/>
        </w:rPr>
        <w:fldChar w:fldCharType="separate"/>
      </w:r>
      <w:r w:rsidR="00FE55C5" w:rsidRPr="00FE55C5">
        <w:rPr>
          <w:szCs w:val="20"/>
          <w:lang w:val="en-US"/>
        </w:rPr>
        <w:t xml:space="preserve">Table </w:t>
      </w:r>
      <w:r w:rsidR="00FE55C5" w:rsidRPr="00FE55C5">
        <w:rPr>
          <w:noProof/>
          <w:szCs w:val="20"/>
          <w:lang w:val="en-US"/>
        </w:rPr>
        <w:t>7</w:t>
      </w:r>
      <w:r w:rsidR="009F49DF" w:rsidRPr="009F49DF">
        <w:rPr>
          <w:szCs w:val="20"/>
          <w:lang w:val="en-US"/>
        </w:rPr>
        <w:fldChar w:fldCharType="end"/>
      </w:r>
      <w:r>
        <w:rPr>
          <w:lang w:val="en-US"/>
        </w:rPr>
        <w:t xml:space="preserve"> lists possible errors (error images). A description of the way to detect errors is given. Furthermore, the possible causes and measures to be taken to eliminate errors are listed.</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684"/>
        <w:gridCol w:w="741"/>
        <w:gridCol w:w="2565"/>
        <w:gridCol w:w="2506"/>
      </w:tblGrid>
      <w:tr w:rsidR="00E54604">
        <w:tc>
          <w:tcPr>
            <w:tcW w:w="1425" w:type="dxa"/>
            <w:gridSpan w:val="2"/>
            <w:shd w:val="clear" w:color="auto" w:fill="CCCCCC"/>
            <w:tcMar>
              <w:top w:w="28" w:type="dxa"/>
              <w:bottom w:w="28" w:type="dxa"/>
            </w:tcMar>
          </w:tcPr>
          <w:p w:rsidR="00E54604" w:rsidRDefault="00E54604">
            <w:pPr>
              <w:spacing w:after="0"/>
              <w:jc w:val="left"/>
              <w:rPr>
                <w:lang w:val="en-US"/>
              </w:rPr>
            </w:pPr>
            <w:r>
              <w:rPr>
                <w:b/>
                <w:sz w:val="16"/>
                <w:lang w:val="en-US"/>
              </w:rPr>
              <w:t>Error image</w:t>
            </w:r>
          </w:p>
        </w:tc>
        <w:tc>
          <w:tcPr>
            <w:tcW w:w="2565" w:type="dxa"/>
            <w:shd w:val="clear" w:color="auto" w:fill="CCCCCC"/>
            <w:tcMar>
              <w:top w:w="28" w:type="dxa"/>
              <w:bottom w:w="28" w:type="dxa"/>
            </w:tcMar>
          </w:tcPr>
          <w:p w:rsidR="00E54604" w:rsidRDefault="00E54604">
            <w:pPr>
              <w:spacing w:after="0"/>
              <w:jc w:val="left"/>
              <w:rPr>
                <w:lang w:val="en-US"/>
              </w:rPr>
            </w:pPr>
            <w:r>
              <w:rPr>
                <w:b/>
                <w:sz w:val="16"/>
                <w:lang w:val="en-US"/>
              </w:rPr>
              <w:t>Possible causes</w:t>
            </w:r>
          </w:p>
        </w:tc>
        <w:tc>
          <w:tcPr>
            <w:tcW w:w="2506" w:type="dxa"/>
            <w:shd w:val="clear" w:color="auto" w:fill="CCCCCC"/>
            <w:tcMar>
              <w:top w:w="28" w:type="dxa"/>
              <w:bottom w:w="28" w:type="dxa"/>
            </w:tcMar>
          </w:tcPr>
          <w:p w:rsidR="00E54604" w:rsidRDefault="00E54604">
            <w:pPr>
              <w:spacing w:after="0"/>
              <w:jc w:val="left"/>
              <w:rPr>
                <w:lang w:val="en-US"/>
              </w:rPr>
            </w:pPr>
            <w:r>
              <w:rPr>
                <w:b/>
                <w:sz w:val="16"/>
                <w:lang w:val="en-US"/>
              </w:rPr>
              <w:t>Troubleshooting</w:t>
            </w:r>
          </w:p>
        </w:tc>
      </w:tr>
      <w:tr w:rsidR="00E54604" w:rsidRPr="00A33417">
        <w:trPr>
          <w:cantSplit/>
          <w:trHeight w:val="350"/>
        </w:trPr>
        <w:tc>
          <w:tcPr>
            <w:tcW w:w="684" w:type="dxa"/>
          </w:tcPr>
          <w:p w:rsidR="00E54604" w:rsidRDefault="00E54604">
            <w:pPr>
              <w:spacing w:before="40" w:after="40"/>
              <w:jc w:val="center"/>
              <w:rPr>
                <w:lang w:val="en-US"/>
              </w:rPr>
            </w:pPr>
            <w:r>
              <w:rPr>
                <w:sz w:val="16"/>
                <w:lang w:val="en-US"/>
              </w:rPr>
              <w:object w:dxaOrig="508" w:dyaOrig="508">
                <v:shape id="_x0000_i1042" type="#_x0000_t75" style="width:13.95pt;height:13.95pt" o:ole="">
                  <v:imagedata r:id="rId33" o:title=""/>
                </v:shape>
                <o:OLEObject Type="Embed" ProgID="CorelDraw.Graphic.8" ShapeID="_x0000_i1042" DrawAspect="Content" ObjectID="_1410757525" r:id="rId58"/>
              </w:object>
            </w:r>
          </w:p>
        </w:tc>
        <w:tc>
          <w:tcPr>
            <w:tcW w:w="741" w:type="dxa"/>
          </w:tcPr>
          <w:p w:rsidR="00E54604" w:rsidRDefault="00E54604">
            <w:pPr>
              <w:spacing w:before="40" w:after="40"/>
              <w:jc w:val="center"/>
              <w:rPr>
                <w:lang w:val="en-US"/>
              </w:rPr>
            </w:pPr>
            <w:r>
              <w:rPr>
                <w:sz w:val="16"/>
                <w:lang w:val="en-US"/>
              </w:rPr>
              <w:object w:dxaOrig="508" w:dyaOrig="508">
                <v:shape id="_x0000_i1043" type="#_x0000_t75" style="width:13.95pt;height:13.95pt" o:ole="">
                  <v:imagedata r:id="rId33" o:title=""/>
                </v:shape>
                <o:OLEObject Type="Embed" ProgID="CorelDraw.Graphic.8" ShapeID="_x0000_i1043" DrawAspect="Content" ObjectID="_1410757526" r:id="rId59"/>
              </w:object>
            </w:r>
          </w:p>
        </w:tc>
        <w:tc>
          <w:tcPr>
            <w:tcW w:w="2565" w:type="dxa"/>
            <w:vMerge w:val="restart"/>
            <w:tcMar>
              <w:top w:w="57" w:type="dxa"/>
              <w:bottom w:w="57" w:type="dxa"/>
            </w:tcMar>
          </w:tcPr>
          <w:p w:rsidR="00E54604" w:rsidRDefault="00E54604">
            <w:pPr>
              <w:spacing w:after="0"/>
              <w:jc w:val="left"/>
              <w:rPr>
                <w:sz w:val="16"/>
                <w:lang w:val="en-US"/>
              </w:rPr>
            </w:pPr>
            <w:r>
              <w:rPr>
                <w:sz w:val="16"/>
                <w:lang w:val="en-US"/>
              </w:rPr>
              <w:t>Problems with supply voltage U</w:t>
            </w:r>
            <w:r>
              <w:rPr>
                <w:sz w:val="16"/>
                <w:vertAlign w:val="subscript"/>
                <w:lang w:val="en-US"/>
              </w:rPr>
              <w:t>B</w:t>
            </w:r>
            <w:r>
              <w:rPr>
                <w:sz w:val="16"/>
                <w:lang w:val="en-US"/>
              </w:rPr>
              <w:t>:</w:t>
            </w:r>
          </w:p>
          <w:p w:rsidR="00E54604" w:rsidRDefault="00E54604">
            <w:pPr>
              <w:numPr>
                <w:ilvl w:val="0"/>
                <w:numId w:val="4"/>
              </w:numPr>
              <w:tabs>
                <w:tab w:val="clear" w:pos="360"/>
                <w:tab w:val="num" w:pos="193"/>
              </w:tabs>
              <w:spacing w:after="0"/>
              <w:ind w:left="193" w:hanging="193"/>
              <w:jc w:val="left"/>
              <w:rPr>
                <w:sz w:val="16"/>
                <w:lang w:val="en-US"/>
              </w:rPr>
            </w:pPr>
            <w:r>
              <w:rPr>
                <w:sz w:val="16"/>
                <w:lang w:val="en-US"/>
              </w:rPr>
              <w:t>No U</w:t>
            </w:r>
            <w:r>
              <w:rPr>
                <w:sz w:val="16"/>
                <w:vertAlign w:val="subscript"/>
                <w:lang w:val="en-US"/>
              </w:rPr>
              <w:t>B</w:t>
            </w:r>
            <w:r>
              <w:rPr>
                <w:sz w:val="16"/>
                <w:lang w:val="en-US"/>
              </w:rPr>
              <w:t xml:space="preserve"> available</w:t>
            </w:r>
          </w:p>
          <w:p w:rsidR="00E54604" w:rsidRDefault="00E54604">
            <w:pPr>
              <w:numPr>
                <w:ilvl w:val="0"/>
                <w:numId w:val="4"/>
              </w:numPr>
              <w:tabs>
                <w:tab w:val="clear" w:pos="360"/>
                <w:tab w:val="num" w:pos="193"/>
              </w:tabs>
              <w:spacing w:after="0"/>
              <w:ind w:left="193" w:hanging="193"/>
              <w:jc w:val="left"/>
              <w:rPr>
                <w:sz w:val="16"/>
                <w:lang w:val="en-US"/>
              </w:rPr>
            </w:pPr>
            <w:r>
              <w:rPr>
                <w:sz w:val="16"/>
                <w:lang w:val="en-US"/>
              </w:rPr>
              <w:t>U</w:t>
            </w:r>
            <w:r>
              <w:rPr>
                <w:sz w:val="16"/>
                <w:vertAlign w:val="subscript"/>
                <w:lang w:val="en-US"/>
              </w:rPr>
              <w:t>B</w:t>
            </w:r>
            <w:r>
              <w:rPr>
                <w:sz w:val="16"/>
                <w:lang w:val="en-US"/>
              </w:rPr>
              <w:t xml:space="preserve"> has wrong polarity</w:t>
            </w:r>
          </w:p>
          <w:p w:rsidR="00E54604" w:rsidRDefault="00E54604">
            <w:pPr>
              <w:numPr>
                <w:ilvl w:val="0"/>
                <w:numId w:val="4"/>
              </w:numPr>
              <w:tabs>
                <w:tab w:val="clear" w:pos="360"/>
                <w:tab w:val="num" w:pos="193"/>
              </w:tabs>
              <w:spacing w:after="0"/>
              <w:ind w:left="193" w:hanging="193"/>
              <w:jc w:val="left"/>
              <w:rPr>
                <w:sz w:val="16"/>
                <w:lang w:val="en-US"/>
              </w:rPr>
            </w:pPr>
            <w:r>
              <w:rPr>
                <w:sz w:val="16"/>
                <w:lang w:val="en-US"/>
              </w:rPr>
              <w:t>U</w:t>
            </w:r>
            <w:r>
              <w:rPr>
                <w:sz w:val="16"/>
                <w:vertAlign w:val="subscript"/>
                <w:lang w:val="en-US"/>
              </w:rPr>
              <w:t>B</w:t>
            </w:r>
            <w:r>
              <w:rPr>
                <w:sz w:val="16"/>
                <w:lang w:val="en-US"/>
              </w:rPr>
              <w:t xml:space="preserve"> &lt; 15 V</w:t>
            </w:r>
          </w:p>
          <w:p w:rsidR="00E54604" w:rsidRDefault="00E54604">
            <w:pPr>
              <w:spacing w:after="0"/>
              <w:jc w:val="left"/>
              <w:rPr>
                <w:sz w:val="16"/>
                <w:lang w:val="en-US"/>
              </w:rPr>
            </w:pPr>
          </w:p>
          <w:p w:rsidR="00E54604" w:rsidRDefault="00CF3A00">
            <w:pPr>
              <w:spacing w:after="0"/>
              <w:jc w:val="left"/>
              <w:rPr>
                <w:sz w:val="16"/>
                <w:lang w:val="en-US"/>
              </w:rPr>
            </w:pPr>
            <w:r>
              <w:rPr>
                <w:sz w:val="16"/>
                <w:lang w:val="en-US"/>
              </w:rPr>
              <w:t>Sensor defective</w:t>
            </w:r>
          </w:p>
        </w:tc>
        <w:tc>
          <w:tcPr>
            <w:tcW w:w="2506" w:type="dxa"/>
            <w:vMerge w:val="restart"/>
            <w:tcMar>
              <w:top w:w="57" w:type="dxa"/>
              <w:bottom w:w="57" w:type="dxa"/>
            </w:tcMar>
          </w:tcPr>
          <w:p w:rsidR="00E54604" w:rsidRDefault="00E54604">
            <w:pPr>
              <w:numPr>
                <w:ilvl w:val="0"/>
                <w:numId w:val="4"/>
              </w:numPr>
              <w:tabs>
                <w:tab w:val="clear" w:pos="360"/>
                <w:tab w:val="num" w:pos="193"/>
              </w:tabs>
              <w:spacing w:after="0"/>
              <w:ind w:left="193" w:hanging="193"/>
              <w:jc w:val="left"/>
              <w:rPr>
                <w:sz w:val="16"/>
                <w:lang w:val="en-US"/>
              </w:rPr>
            </w:pPr>
            <w:r>
              <w:rPr>
                <w:sz w:val="16"/>
                <w:lang w:val="en-US"/>
              </w:rPr>
              <w:t>Sensor cable connected co</w:t>
            </w:r>
            <w:r>
              <w:rPr>
                <w:sz w:val="16"/>
                <w:lang w:val="en-US"/>
              </w:rPr>
              <w:t>r</w:t>
            </w:r>
            <w:r>
              <w:rPr>
                <w:sz w:val="16"/>
                <w:lang w:val="en-US"/>
              </w:rPr>
              <w:t>rectly?</w:t>
            </w:r>
          </w:p>
          <w:p w:rsidR="00E54604" w:rsidRDefault="00E54604">
            <w:pPr>
              <w:numPr>
                <w:ilvl w:val="0"/>
                <w:numId w:val="4"/>
              </w:numPr>
              <w:tabs>
                <w:tab w:val="clear" w:pos="360"/>
                <w:tab w:val="num" w:pos="193"/>
              </w:tabs>
              <w:spacing w:after="0"/>
              <w:ind w:left="193" w:hanging="193"/>
              <w:jc w:val="left"/>
              <w:rPr>
                <w:sz w:val="16"/>
                <w:lang w:val="en-US"/>
              </w:rPr>
            </w:pPr>
            <w:r>
              <w:rPr>
                <w:sz w:val="16"/>
                <w:lang w:val="en-US"/>
              </w:rPr>
              <w:t>Supply voltage connected to the control?</w:t>
            </w:r>
          </w:p>
          <w:p w:rsidR="00E54604" w:rsidRDefault="00E54604">
            <w:pPr>
              <w:numPr>
                <w:ilvl w:val="0"/>
                <w:numId w:val="4"/>
              </w:numPr>
              <w:tabs>
                <w:tab w:val="clear" w:pos="360"/>
                <w:tab w:val="num" w:pos="193"/>
              </w:tabs>
              <w:spacing w:after="0"/>
              <w:ind w:left="193" w:hanging="193"/>
              <w:jc w:val="left"/>
              <w:rPr>
                <w:sz w:val="16"/>
                <w:lang w:val="en-US"/>
              </w:rPr>
            </w:pPr>
            <w:r>
              <w:rPr>
                <w:sz w:val="16"/>
                <w:lang w:val="en-US"/>
              </w:rPr>
              <w:t>Supply cable broken?</w:t>
            </w:r>
          </w:p>
          <w:p w:rsidR="00E54604" w:rsidRDefault="00E54604">
            <w:pPr>
              <w:numPr>
                <w:ilvl w:val="0"/>
                <w:numId w:val="4"/>
              </w:numPr>
              <w:tabs>
                <w:tab w:val="clear" w:pos="360"/>
                <w:tab w:val="num" w:pos="193"/>
              </w:tabs>
              <w:spacing w:after="0"/>
              <w:ind w:left="193" w:hanging="193"/>
              <w:jc w:val="left"/>
              <w:rPr>
                <w:lang w:val="en-US"/>
              </w:rPr>
            </w:pPr>
            <w:r>
              <w:rPr>
                <w:sz w:val="16"/>
                <w:lang w:val="en-US"/>
              </w:rPr>
              <w:t>Power supply unit large enough?</w:t>
            </w:r>
          </w:p>
        </w:tc>
      </w:tr>
      <w:tr w:rsidR="00E54604" w:rsidTr="00CF3A00">
        <w:trPr>
          <w:cantSplit/>
          <w:trHeight w:val="896"/>
        </w:trPr>
        <w:tc>
          <w:tcPr>
            <w:tcW w:w="1425" w:type="dxa"/>
            <w:gridSpan w:val="2"/>
            <w:tcMar>
              <w:top w:w="57" w:type="dxa"/>
              <w:bottom w:w="57" w:type="dxa"/>
            </w:tcMar>
          </w:tcPr>
          <w:p w:rsidR="00E54604" w:rsidRDefault="00E54604">
            <w:pPr>
              <w:spacing w:after="0"/>
              <w:ind w:left="57" w:hanging="57"/>
              <w:jc w:val="left"/>
              <w:rPr>
                <w:lang w:val="en-US"/>
              </w:rPr>
            </w:pPr>
            <w:proofErr w:type="spellStart"/>
            <w:r>
              <w:rPr>
                <w:sz w:val="16"/>
                <w:lang w:val="en-US"/>
              </w:rPr>
              <w:t>I</w:t>
            </w:r>
            <w:r>
              <w:rPr>
                <w:sz w:val="16"/>
                <w:vertAlign w:val="subscript"/>
                <w:lang w:val="en-US"/>
              </w:rPr>
              <w:t>wN</w:t>
            </w:r>
            <w:proofErr w:type="spellEnd"/>
            <w:r>
              <w:rPr>
                <w:sz w:val="16"/>
                <w:lang w:val="en-US"/>
              </w:rPr>
              <w:t xml:space="preserve"> , I</w:t>
            </w:r>
            <w:r>
              <w:rPr>
                <w:sz w:val="16"/>
                <w:vertAlign w:val="subscript"/>
                <w:lang w:val="en-US"/>
              </w:rPr>
              <w:t>TM</w:t>
            </w:r>
            <w:r>
              <w:rPr>
                <w:sz w:val="16"/>
                <w:lang w:val="en-US"/>
              </w:rPr>
              <w:t xml:space="preserve"> = 0 mA</w:t>
            </w:r>
          </w:p>
        </w:tc>
        <w:tc>
          <w:tcPr>
            <w:tcW w:w="2565" w:type="dxa"/>
            <w:vMerge/>
            <w:tcMar>
              <w:top w:w="57" w:type="dxa"/>
              <w:bottom w:w="57" w:type="dxa"/>
            </w:tcMar>
          </w:tcPr>
          <w:p w:rsidR="00E54604" w:rsidRDefault="00E54604">
            <w:pPr>
              <w:spacing w:after="0"/>
              <w:jc w:val="left"/>
              <w:rPr>
                <w:sz w:val="16"/>
                <w:lang w:val="en-US"/>
              </w:rPr>
            </w:pPr>
          </w:p>
        </w:tc>
        <w:tc>
          <w:tcPr>
            <w:tcW w:w="2506" w:type="dxa"/>
            <w:vMerge/>
            <w:tcMar>
              <w:top w:w="57" w:type="dxa"/>
              <w:bottom w:w="57" w:type="dxa"/>
            </w:tcMar>
          </w:tcPr>
          <w:p w:rsidR="00E54604" w:rsidRDefault="00E54604">
            <w:pPr>
              <w:numPr>
                <w:ilvl w:val="0"/>
                <w:numId w:val="4"/>
              </w:numPr>
              <w:tabs>
                <w:tab w:val="clear" w:pos="360"/>
                <w:tab w:val="num" w:pos="193"/>
              </w:tabs>
              <w:spacing w:after="0"/>
              <w:ind w:left="193" w:hanging="193"/>
              <w:jc w:val="left"/>
              <w:rPr>
                <w:sz w:val="16"/>
                <w:lang w:val="en-US"/>
              </w:rPr>
            </w:pPr>
          </w:p>
        </w:tc>
      </w:tr>
      <w:tr w:rsidR="00E54604" w:rsidRPr="00A33417">
        <w:trPr>
          <w:cantSplit/>
        </w:trPr>
        <w:tc>
          <w:tcPr>
            <w:tcW w:w="684" w:type="dxa"/>
            <w:vAlign w:val="center"/>
          </w:tcPr>
          <w:p w:rsidR="00E54604" w:rsidRDefault="00E54604">
            <w:pPr>
              <w:spacing w:before="40" w:after="40"/>
              <w:jc w:val="center"/>
              <w:rPr>
                <w:lang w:val="en-US"/>
              </w:rPr>
            </w:pPr>
            <w:r>
              <w:rPr>
                <w:sz w:val="16"/>
                <w:lang w:val="en-US"/>
              </w:rPr>
              <w:object w:dxaOrig="508" w:dyaOrig="508">
                <v:shape id="_x0000_i1044" type="#_x0000_t75" style="width:13.95pt;height:13.95pt" o:ole="">
                  <v:imagedata r:id="rId36" o:title=""/>
                </v:shape>
                <o:OLEObject Type="Embed" ProgID="CorelDraw.Graphic.8" ShapeID="_x0000_i1044" DrawAspect="Content" ObjectID="_1410757527" r:id="rId60"/>
              </w:object>
            </w:r>
          </w:p>
        </w:tc>
        <w:tc>
          <w:tcPr>
            <w:tcW w:w="741" w:type="dxa"/>
            <w:vAlign w:val="center"/>
          </w:tcPr>
          <w:p w:rsidR="00E54604" w:rsidRDefault="00E54604">
            <w:pPr>
              <w:spacing w:before="40" w:after="40"/>
              <w:jc w:val="center"/>
              <w:rPr>
                <w:lang w:val="en-US"/>
              </w:rPr>
            </w:pPr>
            <w:r>
              <w:rPr>
                <w:sz w:val="16"/>
                <w:lang w:val="en-US"/>
              </w:rPr>
              <w:object w:dxaOrig="510" w:dyaOrig="508">
                <v:shape id="_x0000_i1045" type="#_x0000_t75" style="width:14.05pt;height:13.95pt" o:ole="">
                  <v:imagedata r:id="rId43" o:title=""/>
                </v:shape>
                <o:OLEObject Type="Embed" ProgID="CorelDraw.Graphic.8" ShapeID="_x0000_i1045" DrawAspect="Content" ObjectID="_1410757528" r:id="rId61"/>
              </w:object>
            </w:r>
          </w:p>
        </w:tc>
        <w:tc>
          <w:tcPr>
            <w:tcW w:w="2565" w:type="dxa"/>
            <w:vMerge w:val="restart"/>
            <w:tcMar>
              <w:top w:w="57" w:type="dxa"/>
              <w:bottom w:w="57" w:type="dxa"/>
            </w:tcMar>
          </w:tcPr>
          <w:p w:rsidR="00E54604" w:rsidRDefault="00E54604">
            <w:pPr>
              <w:spacing w:after="0"/>
              <w:jc w:val="left"/>
              <w:rPr>
                <w:lang w:val="en-US"/>
              </w:rPr>
            </w:pPr>
            <w:r>
              <w:rPr>
                <w:sz w:val="16"/>
                <w:lang w:val="en-US"/>
              </w:rPr>
              <w:t>Sensor element defective</w:t>
            </w:r>
          </w:p>
        </w:tc>
        <w:tc>
          <w:tcPr>
            <w:tcW w:w="2506" w:type="dxa"/>
            <w:vMerge w:val="restart"/>
            <w:tcMar>
              <w:top w:w="57" w:type="dxa"/>
              <w:bottom w:w="57" w:type="dxa"/>
            </w:tcMar>
          </w:tcPr>
          <w:p w:rsidR="00E54604" w:rsidRDefault="00E54604" w:rsidP="00CF3A00">
            <w:pPr>
              <w:spacing w:after="0"/>
              <w:ind w:left="57" w:hanging="57"/>
              <w:jc w:val="left"/>
              <w:rPr>
                <w:lang w:val="en-US"/>
              </w:rPr>
            </w:pPr>
            <w:r>
              <w:rPr>
                <w:sz w:val="16"/>
                <w:lang w:val="en-US"/>
              </w:rPr>
              <w:t>Send</w:t>
            </w:r>
            <w:r w:rsidR="00CF3A00">
              <w:rPr>
                <w:sz w:val="16"/>
                <w:lang w:val="en-US"/>
              </w:rPr>
              <w:t xml:space="preserve"> in</w:t>
            </w:r>
            <w:r>
              <w:rPr>
                <w:sz w:val="16"/>
                <w:lang w:val="en-US"/>
              </w:rPr>
              <w:t xml:space="preserve"> sensor for repair</w:t>
            </w:r>
          </w:p>
        </w:tc>
      </w:tr>
      <w:tr w:rsidR="00E54604">
        <w:trPr>
          <w:cantSplit/>
        </w:trPr>
        <w:tc>
          <w:tcPr>
            <w:tcW w:w="1425" w:type="dxa"/>
            <w:gridSpan w:val="2"/>
            <w:vAlign w:val="center"/>
          </w:tcPr>
          <w:p w:rsidR="00E54604" w:rsidRDefault="00E54604">
            <w:pPr>
              <w:spacing w:before="20" w:after="20"/>
              <w:jc w:val="left"/>
              <w:rPr>
                <w:lang w:val="en-US"/>
              </w:rPr>
            </w:pPr>
            <w:proofErr w:type="spellStart"/>
            <w:r>
              <w:rPr>
                <w:sz w:val="16"/>
                <w:lang w:val="en-US"/>
              </w:rPr>
              <w:t>I</w:t>
            </w:r>
            <w:r>
              <w:rPr>
                <w:sz w:val="16"/>
                <w:vertAlign w:val="subscript"/>
                <w:lang w:val="en-US"/>
              </w:rPr>
              <w:t>wN</w:t>
            </w:r>
            <w:proofErr w:type="spellEnd"/>
            <w:r>
              <w:rPr>
                <w:sz w:val="16"/>
                <w:lang w:val="en-US"/>
              </w:rPr>
              <w:t xml:space="preserve"> , I</w:t>
            </w:r>
            <w:r>
              <w:rPr>
                <w:sz w:val="16"/>
                <w:vertAlign w:val="subscript"/>
                <w:lang w:val="en-US"/>
              </w:rPr>
              <w:t>TM</w:t>
            </w:r>
            <w:r>
              <w:rPr>
                <w:sz w:val="16"/>
                <w:lang w:val="en-US"/>
              </w:rPr>
              <w:t xml:space="preserve"> = 2 mA</w:t>
            </w:r>
          </w:p>
        </w:tc>
        <w:tc>
          <w:tcPr>
            <w:tcW w:w="2565" w:type="dxa"/>
            <w:vMerge/>
            <w:tcMar>
              <w:top w:w="57" w:type="dxa"/>
              <w:bottom w:w="57" w:type="dxa"/>
            </w:tcMar>
          </w:tcPr>
          <w:p w:rsidR="00E54604" w:rsidRDefault="00E54604">
            <w:pPr>
              <w:spacing w:after="0"/>
              <w:jc w:val="left"/>
              <w:rPr>
                <w:sz w:val="16"/>
                <w:lang w:val="en-US"/>
              </w:rPr>
            </w:pPr>
          </w:p>
        </w:tc>
        <w:tc>
          <w:tcPr>
            <w:tcW w:w="2506" w:type="dxa"/>
            <w:vMerge/>
            <w:tcMar>
              <w:top w:w="57" w:type="dxa"/>
              <w:bottom w:w="57" w:type="dxa"/>
            </w:tcMar>
          </w:tcPr>
          <w:p w:rsidR="00E54604" w:rsidRDefault="00E54604">
            <w:pPr>
              <w:spacing w:after="0"/>
              <w:ind w:left="57" w:hanging="57"/>
              <w:jc w:val="left"/>
              <w:rPr>
                <w:sz w:val="16"/>
                <w:lang w:val="en-US"/>
              </w:rPr>
            </w:pPr>
          </w:p>
        </w:tc>
      </w:tr>
      <w:tr w:rsidR="00E54604" w:rsidRPr="00A33417">
        <w:trPr>
          <w:cantSplit/>
        </w:trPr>
        <w:tc>
          <w:tcPr>
            <w:tcW w:w="684" w:type="dxa"/>
            <w:vAlign w:val="center"/>
          </w:tcPr>
          <w:p w:rsidR="00E54604" w:rsidRDefault="00E54604">
            <w:pPr>
              <w:spacing w:before="40" w:after="40"/>
              <w:jc w:val="center"/>
              <w:rPr>
                <w:lang w:val="en-US"/>
              </w:rPr>
            </w:pPr>
            <w:r>
              <w:rPr>
                <w:sz w:val="16"/>
                <w:lang w:val="en-US"/>
              </w:rPr>
              <w:object w:dxaOrig="510" w:dyaOrig="508">
                <v:shape id="_x0000_i1046" type="#_x0000_t75" style="width:14.05pt;height:13.95pt" o:ole="">
                  <v:imagedata r:id="rId62" o:title=""/>
                </v:shape>
                <o:OLEObject Type="Embed" ProgID="CorelDraw.Graphic.8" ShapeID="_x0000_i1046" DrawAspect="Content" ObjectID="_1410757529" r:id="rId63"/>
              </w:object>
            </w:r>
          </w:p>
        </w:tc>
        <w:tc>
          <w:tcPr>
            <w:tcW w:w="741" w:type="dxa"/>
            <w:vAlign w:val="center"/>
          </w:tcPr>
          <w:p w:rsidR="00E54604" w:rsidRDefault="00E54604">
            <w:pPr>
              <w:spacing w:before="40" w:after="40"/>
              <w:jc w:val="center"/>
              <w:rPr>
                <w:lang w:val="en-US"/>
              </w:rPr>
            </w:pPr>
            <w:r>
              <w:rPr>
                <w:sz w:val="16"/>
                <w:lang w:val="en-US"/>
              </w:rPr>
              <w:object w:dxaOrig="508" w:dyaOrig="508">
                <v:shape id="_x0000_i1047" type="#_x0000_t75" style="width:13.95pt;height:13.95pt" o:ole="">
                  <v:imagedata r:id="rId33" o:title=""/>
                </v:shape>
                <o:OLEObject Type="Embed" ProgID="CorelDraw.Graphic.8" ShapeID="_x0000_i1047" DrawAspect="Content" ObjectID="_1410757530" r:id="rId64"/>
              </w:object>
            </w:r>
          </w:p>
        </w:tc>
        <w:tc>
          <w:tcPr>
            <w:tcW w:w="2565" w:type="dxa"/>
            <w:vMerge w:val="restart"/>
            <w:tcMar>
              <w:top w:w="57" w:type="dxa"/>
              <w:bottom w:w="57" w:type="dxa"/>
            </w:tcMar>
          </w:tcPr>
          <w:p w:rsidR="00E54604" w:rsidRPr="00CF3A00" w:rsidRDefault="00CF3A00" w:rsidP="00CF3A00">
            <w:pPr>
              <w:spacing w:after="0"/>
              <w:jc w:val="left"/>
              <w:rPr>
                <w:sz w:val="16"/>
                <w:lang w:val="en-US"/>
              </w:rPr>
            </w:pPr>
            <w:r>
              <w:rPr>
                <w:sz w:val="16"/>
                <w:lang w:val="en-US"/>
              </w:rPr>
              <w:t>Operating voltage too high</w:t>
            </w:r>
          </w:p>
        </w:tc>
        <w:tc>
          <w:tcPr>
            <w:tcW w:w="2506" w:type="dxa"/>
            <w:vMerge w:val="restart"/>
            <w:tcMar>
              <w:top w:w="57" w:type="dxa"/>
              <w:bottom w:w="57" w:type="dxa"/>
            </w:tcMar>
          </w:tcPr>
          <w:p w:rsidR="00E54604" w:rsidRPr="00CF3A00" w:rsidRDefault="00E54604" w:rsidP="00CF3A00">
            <w:pPr>
              <w:spacing w:after="0"/>
              <w:ind w:left="57" w:hanging="57"/>
              <w:jc w:val="left"/>
              <w:rPr>
                <w:sz w:val="16"/>
                <w:lang w:val="en-US"/>
              </w:rPr>
            </w:pPr>
            <w:r>
              <w:rPr>
                <w:sz w:val="16"/>
                <w:lang w:val="en-US"/>
              </w:rPr>
              <w:t xml:space="preserve">Check the </w:t>
            </w:r>
            <w:r w:rsidR="00CF3A00">
              <w:rPr>
                <w:sz w:val="16"/>
                <w:lang w:val="en-US"/>
              </w:rPr>
              <w:t>operating voltage and reduce it</w:t>
            </w:r>
          </w:p>
        </w:tc>
      </w:tr>
      <w:tr w:rsidR="00E54604">
        <w:trPr>
          <w:cantSplit/>
        </w:trPr>
        <w:tc>
          <w:tcPr>
            <w:tcW w:w="1425" w:type="dxa"/>
            <w:gridSpan w:val="2"/>
            <w:vAlign w:val="center"/>
          </w:tcPr>
          <w:p w:rsidR="00E54604" w:rsidRDefault="00E54604" w:rsidP="00CF3A00">
            <w:pPr>
              <w:spacing w:before="20" w:after="20"/>
              <w:jc w:val="left"/>
              <w:rPr>
                <w:lang w:val="it-IT"/>
              </w:rPr>
            </w:pPr>
            <w:r>
              <w:rPr>
                <w:sz w:val="16"/>
                <w:lang w:val="it-IT"/>
              </w:rPr>
              <w:t>I</w:t>
            </w:r>
            <w:r>
              <w:rPr>
                <w:sz w:val="16"/>
                <w:vertAlign w:val="subscript"/>
                <w:lang w:val="it-IT"/>
              </w:rPr>
              <w:t>wN</w:t>
            </w:r>
            <w:r w:rsidR="00CF3A00">
              <w:rPr>
                <w:sz w:val="16"/>
                <w:lang w:val="it-IT"/>
              </w:rPr>
              <w:t xml:space="preserve"> , </w:t>
            </w:r>
            <w:r>
              <w:rPr>
                <w:sz w:val="16"/>
                <w:lang w:val="it-IT"/>
              </w:rPr>
              <w:t>I</w:t>
            </w:r>
            <w:r>
              <w:rPr>
                <w:sz w:val="16"/>
                <w:vertAlign w:val="subscript"/>
                <w:lang w:val="it-IT"/>
              </w:rPr>
              <w:t>TM</w:t>
            </w:r>
            <w:r>
              <w:rPr>
                <w:sz w:val="16"/>
                <w:lang w:val="it-IT"/>
              </w:rPr>
              <w:t xml:space="preserve"> = 2 mA</w:t>
            </w:r>
          </w:p>
        </w:tc>
        <w:tc>
          <w:tcPr>
            <w:tcW w:w="2565" w:type="dxa"/>
            <w:vMerge/>
            <w:tcMar>
              <w:top w:w="57" w:type="dxa"/>
              <w:bottom w:w="57" w:type="dxa"/>
            </w:tcMar>
          </w:tcPr>
          <w:p w:rsidR="00E54604" w:rsidRDefault="00E54604">
            <w:pPr>
              <w:spacing w:after="0"/>
              <w:jc w:val="left"/>
              <w:rPr>
                <w:sz w:val="16"/>
                <w:lang w:val="it-IT"/>
              </w:rPr>
            </w:pPr>
          </w:p>
        </w:tc>
        <w:tc>
          <w:tcPr>
            <w:tcW w:w="2506" w:type="dxa"/>
            <w:vMerge/>
            <w:tcMar>
              <w:top w:w="57" w:type="dxa"/>
              <w:bottom w:w="57" w:type="dxa"/>
            </w:tcMar>
          </w:tcPr>
          <w:p w:rsidR="00E54604" w:rsidRDefault="00E54604">
            <w:pPr>
              <w:spacing w:after="0"/>
              <w:ind w:left="57" w:hanging="57"/>
              <w:jc w:val="left"/>
              <w:rPr>
                <w:sz w:val="16"/>
                <w:lang w:val="it-IT"/>
              </w:rPr>
            </w:pPr>
          </w:p>
        </w:tc>
      </w:tr>
      <w:tr w:rsidR="00E54604" w:rsidRPr="00A33417">
        <w:trPr>
          <w:cantSplit/>
        </w:trPr>
        <w:tc>
          <w:tcPr>
            <w:tcW w:w="1425" w:type="dxa"/>
            <w:gridSpan w:val="2"/>
            <w:tcMar>
              <w:top w:w="57" w:type="dxa"/>
              <w:bottom w:w="57" w:type="dxa"/>
            </w:tcMar>
          </w:tcPr>
          <w:p w:rsidR="00E54604" w:rsidRDefault="00E54604">
            <w:pPr>
              <w:spacing w:after="0"/>
              <w:ind w:left="57" w:hanging="57"/>
              <w:jc w:val="left"/>
              <w:rPr>
                <w:lang w:val="en-US"/>
              </w:rPr>
            </w:pPr>
            <w:r>
              <w:rPr>
                <w:sz w:val="16"/>
                <w:lang w:val="en-US"/>
              </w:rPr>
              <w:t>Flow signal w</w:t>
            </w:r>
            <w:r>
              <w:rPr>
                <w:sz w:val="16"/>
                <w:vertAlign w:val="subscript"/>
                <w:lang w:val="en-US"/>
              </w:rPr>
              <w:t>N</w:t>
            </w:r>
            <w:r>
              <w:rPr>
                <w:sz w:val="16"/>
                <w:lang w:val="en-US"/>
              </w:rPr>
              <w:t xml:space="preserve"> is too large / small</w:t>
            </w:r>
          </w:p>
        </w:tc>
        <w:tc>
          <w:tcPr>
            <w:tcW w:w="2565" w:type="dxa"/>
            <w:tcMar>
              <w:top w:w="57" w:type="dxa"/>
              <w:bottom w:w="57" w:type="dxa"/>
            </w:tcMar>
          </w:tcPr>
          <w:p w:rsidR="00E54604" w:rsidRDefault="00E54604">
            <w:pPr>
              <w:pStyle w:val="Funote"/>
              <w:rPr>
                <w:iCs w:val="0"/>
                <w:szCs w:val="24"/>
                <w:lang w:val="en-US"/>
              </w:rPr>
            </w:pPr>
            <w:r>
              <w:rPr>
                <w:iCs w:val="0"/>
                <w:szCs w:val="24"/>
                <w:lang w:val="en-US"/>
              </w:rPr>
              <w:t>Measuring range too small /large</w:t>
            </w:r>
          </w:p>
          <w:p w:rsidR="00E54604" w:rsidRDefault="00E54604">
            <w:pPr>
              <w:pStyle w:val="Funote"/>
              <w:rPr>
                <w:iCs w:val="0"/>
                <w:szCs w:val="24"/>
                <w:lang w:val="en-US"/>
              </w:rPr>
            </w:pPr>
          </w:p>
          <w:p w:rsidR="00E54604" w:rsidRDefault="00E54604">
            <w:pPr>
              <w:spacing w:after="0"/>
              <w:ind w:left="57" w:hanging="57"/>
              <w:jc w:val="left"/>
              <w:rPr>
                <w:iCs/>
                <w:lang w:val="en-US"/>
              </w:rPr>
            </w:pPr>
            <w:r>
              <w:rPr>
                <w:sz w:val="16"/>
                <w:lang w:val="en-US"/>
              </w:rPr>
              <w:t xml:space="preserve">Medium </w:t>
            </w:r>
            <w:r w:rsidR="00CF3A00">
              <w:rPr>
                <w:sz w:val="16"/>
                <w:lang w:val="en-US"/>
              </w:rPr>
              <w:t>is not</w:t>
            </w:r>
            <w:r>
              <w:rPr>
                <w:sz w:val="16"/>
                <w:lang w:val="en-US"/>
              </w:rPr>
              <w:t xml:space="preserve"> air</w:t>
            </w:r>
          </w:p>
          <w:p w:rsidR="00E54604" w:rsidRDefault="00E54604">
            <w:pPr>
              <w:pStyle w:val="Funote"/>
              <w:rPr>
                <w:iCs w:val="0"/>
                <w:szCs w:val="24"/>
                <w:lang w:val="en-US"/>
              </w:rPr>
            </w:pPr>
            <w:r>
              <w:rPr>
                <w:iCs w:val="0"/>
                <w:szCs w:val="24"/>
                <w:lang w:val="en-US"/>
              </w:rPr>
              <w:t>Sensor element soiled</w:t>
            </w:r>
          </w:p>
          <w:p w:rsidR="00E54604" w:rsidRDefault="00E54604">
            <w:pPr>
              <w:pStyle w:val="Funote"/>
              <w:ind w:left="57" w:hanging="57"/>
              <w:rPr>
                <w:i/>
                <w:iCs w:val="0"/>
                <w:szCs w:val="24"/>
                <w:lang w:val="en-US"/>
              </w:rPr>
            </w:pPr>
            <w:r>
              <w:rPr>
                <w:iCs w:val="0"/>
                <w:szCs w:val="24"/>
                <w:lang w:val="en-US"/>
              </w:rPr>
              <w:t>Sensor installed in opposite dire</w:t>
            </w:r>
            <w:r>
              <w:rPr>
                <w:iCs w:val="0"/>
                <w:szCs w:val="24"/>
                <w:lang w:val="en-US"/>
              </w:rPr>
              <w:t>c</w:t>
            </w:r>
            <w:r>
              <w:rPr>
                <w:iCs w:val="0"/>
                <w:szCs w:val="24"/>
                <w:lang w:val="en-US"/>
              </w:rPr>
              <w:t>tion to flow direction</w:t>
            </w:r>
          </w:p>
        </w:tc>
        <w:tc>
          <w:tcPr>
            <w:tcW w:w="2506" w:type="dxa"/>
            <w:tcMar>
              <w:top w:w="57" w:type="dxa"/>
              <w:bottom w:w="57" w:type="dxa"/>
            </w:tcMar>
          </w:tcPr>
          <w:p w:rsidR="00E54604" w:rsidRDefault="00E54604">
            <w:pPr>
              <w:keepNext/>
              <w:spacing w:after="0"/>
              <w:jc w:val="left"/>
              <w:rPr>
                <w:sz w:val="16"/>
                <w:lang w:val="en-US"/>
              </w:rPr>
            </w:pPr>
            <w:r>
              <w:rPr>
                <w:sz w:val="16"/>
                <w:lang w:val="en-US"/>
              </w:rPr>
              <w:t>Check sensor configuration</w:t>
            </w:r>
          </w:p>
          <w:p w:rsidR="00E54604" w:rsidRDefault="00E54604">
            <w:pPr>
              <w:keepNext/>
              <w:spacing w:after="0"/>
              <w:jc w:val="left"/>
              <w:rPr>
                <w:sz w:val="16"/>
                <w:lang w:val="en-US"/>
              </w:rPr>
            </w:pPr>
            <w:r>
              <w:rPr>
                <w:sz w:val="16"/>
                <w:lang w:val="en-US"/>
              </w:rPr>
              <w:t>Check measuring resistance</w:t>
            </w:r>
          </w:p>
          <w:p w:rsidR="00E54604" w:rsidRDefault="00E54604">
            <w:pPr>
              <w:spacing w:after="0"/>
              <w:ind w:left="57" w:hanging="57"/>
              <w:jc w:val="left"/>
              <w:rPr>
                <w:sz w:val="16"/>
                <w:lang w:val="en-US"/>
              </w:rPr>
            </w:pPr>
            <w:r>
              <w:rPr>
                <w:sz w:val="16"/>
                <w:lang w:val="en-US"/>
              </w:rPr>
              <w:t>Is the foreign gas factor correct?</w:t>
            </w:r>
          </w:p>
          <w:p w:rsidR="00E54604" w:rsidRDefault="00E54604">
            <w:pPr>
              <w:keepNext/>
              <w:spacing w:after="0"/>
              <w:jc w:val="left"/>
              <w:rPr>
                <w:sz w:val="16"/>
                <w:lang w:val="en-US"/>
              </w:rPr>
            </w:pPr>
            <w:r>
              <w:rPr>
                <w:sz w:val="16"/>
                <w:lang w:val="en-US"/>
              </w:rPr>
              <w:t>Clean sensor tip</w:t>
            </w:r>
          </w:p>
          <w:p w:rsidR="00E54604" w:rsidRDefault="00E54604">
            <w:pPr>
              <w:keepNext/>
              <w:spacing w:after="0"/>
              <w:jc w:val="left"/>
              <w:rPr>
                <w:lang w:val="en-US"/>
              </w:rPr>
            </w:pPr>
            <w:r>
              <w:rPr>
                <w:sz w:val="16"/>
                <w:lang w:val="en-US"/>
              </w:rPr>
              <w:t>Check the installation direction</w:t>
            </w:r>
          </w:p>
        </w:tc>
      </w:tr>
      <w:tr w:rsidR="00E54604">
        <w:trPr>
          <w:cantSplit/>
        </w:trPr>
        <w:tc>
          <w:tcPr>
            <w:tcW w:w="1425" w:type="dxa"/>
            <w:gridSpan w:val="2"/>
            <w:tcMar>
              <w:top w:w="57" w:type="dxa"/>
              <w:bottom w:w="57" w:type="dxa"/>
            </w:tcMar>
          </w:tcPr>
          <w:p w:rsidR="00E54604" w:rsidRDefault="00E54604">
            <w:pPr>
              <w:spacing w:after="0"/>
              <w:ind w:left="57" w:hanging="57"/>
              <w:jc w:val="left"/>
              <w:rPr>
                <w:lang w:val="en-US"/>
              </w:rPr>
            </w:pPr>
            <w:r>
              <w:rPr>
                <w:sz w:val="16"/>
                <w:lang w:val="en-US"/>
              </w:rPr>
              <w:t xml:space="preserve">Flow signal </w:t>
            </w:r>
            <w:proofErr w:type="spellStart"/>
            <w:r>
              <w:rPr>
                <w:sz w:val="16"/>
                <w:lang w:val="en-US"/>
              </w:rPr>
              <w:t>w</w:t>
            </w:r>
            <w:r>
              <w:rPr>
                <w:sz w:val="16"/>
                <w:vertAlign w:val="subscript"/>
                <w:lang w:val="en-US"/>
              </w:rPr>
              <w:t>N</w:t>
            </w:r>
            <w:proofErr w:type="spellEnd"/>
            <w:r>
              <w:rPr>
                <w:sz w:val="16"/>
                <w:lang w:val="en-US"/>
              </w:rPr>
              <w:t xml:space="preserve"> is fluctuating</w:t>
            </w:r>
          </w:p>
        </w:tc>
        <w:tc>
          <w:tcPr>
            <w:tcW w:w="2565" w:type="dxa"/>
            <w:tcMar>
              <w:top w:w="57" w:type="dxa"/>
              <w:bottom w:w="57" w:type="dxa"/>
            </w:tcMar>
          </w:tcPr>
          <w:p w:rsidR="00E54604" w:rsidRDefault="00E54604">
            <w:pPr>
              <w:pStyle w:val="Funote"/>
              <w:rPr>
                <w:iCs w:val="0"/>
                <w:szCs w:val="24"/>
                <w:lang w:val="en-US"/>
              </w:rPr>
            </w:pPr>
            <w:r>
              <w:rPr>
                <w:iCs w:val="0"/>
                <w:szCs w:val="24"/>
                <w:lang w:val="en-US"/>
              </w:rPr>
              <w:t>U</w:t>
            </w:r>
            <w:r>
              <w:rPr>
                <w:iCs w:val="0"/>
                <w:szCs w:val="24"/>
                <w:vertAlign w:val="subscript"/>
                <w:lang w:val="en-US"/>
              </w:rPr>
              <w:t>B</w:t>
            </w:r>
            <w:r>
              <w:rPr>
                <w:iCs w:val="0"/>
                <w:szCs w:val="24"/>
                <w:lang w:val="en-US"/>
              </w:rPr>
              <w:t xml:space="preserve"> unstable</w:t>
            </w:r>
          </w:p>
          <w:p w:rsidR="00E54604" w:rsidRDefault="00E54604">
            <w:pPr>
              <w:pStyle w:val="Funote"/>
              <w:rPr>
                <w:iCs w:val="0"/>
                <w:szCs w:val="24"/>
                <w:lang w:val="en-US"/>
              </w:rPr>
            </w:pPr>
            <w:r>
              <w:rPr>
                <w:iCs w:val="0"/>
                <w:szCs w:val="24"/>
                <w:lang w:val="en-US"/>
              </w:rPr>
              <w:t>Mounting conditions:</w:t>
            </w:r>
          </w:p>
          <w:p w:rsidR="00E54604" w:rsidRDefault="00E54604">
            <w:pPr>
              <w:numPr>
                <w:ilvl w:val="0"/>
                <w:numId w:val="4"/>
              </w:numPr>
              <w:tabs>
                <w:tab w:val="clear" w:pos="360"/>
                <w:tab w:val="num" w:pos="193"/>
              </w:tabs>
              <w:spacing w:after="0"/>
              <w:ind w:left="193" w:hanging="193"/>
              <w:jc w:val="left"/>
              <w:rPr>
                <w:sz w:val="16"/>
                <w:lang w:val="en-US"/>
              </w:rPr>
            </w:pPr>
            <w:r>
              <w:rPr>
                <w:sz w:val="16"/>
                <w:lang w:val="en-US"/>
              </w:rPr>
              <w:t>Sensor head is not in optimal position</w:t>
            </w:r>
          </w:p>
          <w:p w:rsidR="00E54604" w:rsidRDefault="00E54604">
            <w:pPr>
              <w:numPr>
                <w:ilvl w:val="0"/>
                <w:numId w:val="4"/>
              </w:numPr>
              <w:tabs>
                <w:tab w:val="clear" w:pos="360"/>
                <w:tab w:val="num" w:pos="193"/>
              </w:tabs>
              <w:spacing w:after="0"/>
              <w:ind w:left="193" w:hanging="193"/>
              <w:jc w:val="left"/>
              <w:rPr>
                <w:sz w:val="16"/>
                <w:lang w:val="en-US"/>
              </w:rPr>
            </w:pPr>
            <w:r>
              <w:rPr>
                <w:sz w:val="16"/>
                <w:lang w:val="en-US"/>
              </w:rPr>
              <w:t>Run-in/run-out distance is too short</w:t>
            </w:r>
          </w:p>
          <w:p w:rsidR="00E54604" w:rsidRDefault="00E54604">
            <w:pPr>
              <w:pStyle w:val="Funote"/>
              <w:ind w:left="57" w:hanging="57"/>
              <w:rPr>
                <w:i/>
                <w:iCs w:val="0"/>
                <w:szCs w:val="24"/>
                <w:lang w:val="en-US"/>
              </w:rPr>
            </w:pPr>
            <w:r>
              <w:rPr>
                <w:iCs w:val="0"/>
                <w:szCs w:val="24"/>
                <w:lang w:val="en-US"/>
              </w:rPr>
              <w:t>Strong fluctuations of pressure or temperature</w:t>
            </w:r>
          </w:p>
        </w:tc>
        <w:tc>
          <w:tcPr>
            <w:tcW w:w="2506" w:type="dxa"/>
            <w:tcMar>
              <w:top w:w="57" w:type="dxa"/>
              <w:bottom w:w="57" w:type="dxa"/>
            </w:tcMar>
          </w:tcPr>
          <w:p w:rsidR="00E54604" w:rsidRDefault="00E54604">
            <w:pPr>
              <w:pStyle w:val="Funote"/>
              <w:keepNext/>
              <w:rPr>
                <w:iCs w:val="0"/>
                <w:szCs w:val="24"/>
                <w:lang w:val="en-US"/>
              </w:rPr>
            </w:pPr>
            <w:r>
              <w:rPr>
                <w:iCs w:val="0"/>
                <w:szCs w:val="24"/>
                <w:lang w:val="en-US"/>
              </w:rPr>
              <w:t>Check the voltage supply</w:t>
            </w:r>
          </w:p>
          <w:p w:rsidR="00E54604" w:rsidRDefault="00E54604">
            <w:pPr>
              <w:pStyle w:val="Funote"/>
              <w:keepNext/>
              <w:rPr>
                <w:iCs w:val="0"/>
                <w:szCs w:val="24"/>
                <w:lang w:val="en-US"/>
              </w:rPr>
            </w:pPr>
            <w:r>
              <w:rPr>
                <w:iCs w:val="0"/>
                <w:szCs w:val="24"/>
                <w:lang w:val="en-US"/>
              </w:rPr>
              <w:t>Check mounting conditions</w:t>
            </w:r>
          </w:p>
          <w:p w:rsidR="00E54604" w:rsidRDefault="00E54604">
            <w:pPr>
              <w:pStyle w:val="Funote"/>
              <w:keepNext/>
              <w:rPr>
                <w:iCs w:val="0"/>
                <w:szCs w:val="24"/>
                <w:lang w:val="en-US"/>
              </w:rPr>
            </w:pPr>
          </w:p>
          <w:p w:rsidR="00E54604" w:rsidRDefault="00E54604">
            <w:pPr>
              <w:pStyle w:val="Funote"/>
              <w:keepNext/>
              <w:rPr>
                <w:iCs w:val="0"/>
                <w:szCs w:val="24"/>
                <w:lang w:val="en-US"/>
              </w:rPr>
            </w:pPr>
          </w:p>
          <w:p w:rsidR="00E54604" w:rsidRDefault="00E54604">
            <w:pPr>
              <w:pStyle w:val="Funote"/>
              <w:keepNext/>
              <w:rPr>
                <w:iCs w:val="0"/>
                <w:szCs w:val="24"/>
                <w:lang w:val="en-US"/>
              </w:rPr>
            </w:pPr>
          </w:p>
          <w:p w:rsidR="00CF3A00" w:rsidRDefault="00CF3A00">
            <w:pPr>
              <w:pStyle w:val="Funote"/>
              <w:keepNext/>
              <w:rPr>
                <w:iCs w:val="0"/>
                <w:szCs w:val="24"/>
                <w:lang w:val="en-US"/>
              </w:rPr>
            </w:pPr>
          </w:p>
          <w:p w:rsidR="00E54604" w:rsidRDefault="00E54604">
            <w:pPr>
              <w:pStyle w:val="Funote"/>
              <w:keepNext/>
              <w:rPr>
                <w:i/>
                <w:iCs w:val="0"/>
                <w:szCs w:val="24"/>
                <w:lang w:val="en-US"/>
              </w:rPr>
            </w:pPr>
            <w:r>
              <w:rPr>
                <w:iCs w:val="0"/>
                <w:szCs w:val="24"/>
                <w:lang w:val="en-US"/>
              </w:rPr>
              <w:t>Check operating parameters</w:t>
            </w:r>
          </w:p>
        </w:tc>
      </w:tr>
    </w:tbl>
    <w:p w:rsidR="00E54604" w:rsidRDefault="00E54604">
      <w:pPr>
        <w:pStyle w:val="Lgende"/>
        <w:spacing w:before="60"/>
        <w:rPr>
          <w:b w:val="0"/>
          <w:sz w:val="16"/>
          <w:lang w:val="fr-FR"/>
        </w:rPr>
      </w:pPr>
      <w:bookmarkStart w:id="34" w:name="_Ref287976568"/>
      <w:bookmarkStart w:id="35" w:name="_Ref197249467"/>
      <w:r>
        <w:rPr>
          <w:sz w:val="16"/>
        </w:rPr>
        <w:t xml:space="preserve">Table </w:t>
      </w:r>
      <w:r>
        <w:rPr>
          <w:sz w:val="16"/>
        </w:rPr>
        <w:fldChar w:fldCharType="begin"/>
      </w:r>
      <w:r>
        <w:rPr>
          <w:sz w:val="16"/>
        </w:rPr>
        <w:instrText xml:space="preserve"> SEQ Table \* ARABIC </w:instrText>
      </w:r>
      <w:r>
        <w:rPr>
          <w:sz w:val="16"/>
        </w:rPr>
        <w:fldChar w:fldCharType="separate"/>
      </w:r>
      <w:r w:rsidR="00FE55C5">
        <w:rPr>
          <w:noProof/>
          <w:sz w:val="16"/>
        </w:rPr>
        <w:t>7</w:t>
      </w:r>
      <w:r>
        <w:rPr>
          <w:sz w:val="16"/>
        </w:rPr>
        <w:fldChar w:fldCharType="end"/>
      </w:r>
      <w:bookmarkEnd w:id="34"/>
    </w:p>
    <w:bookmarkEnd w:id="35"/>
    <w:p w:rsidR="00E54604" w:rsidRDefault="00E54604">
      <w:pPr>
        <w:pStyle w:val="Titre1"/>
        <w:rPr>
          <w:rFonts w:cs="Times New Roman"/>
          <w:bCs w:val="0"/>
          <w:szCs w:val="24"/>
          <w:lang w:val="fr-FR"/>
        </w:rPr>
      </w:pPr>
      <w:r>
        <w:rPr>
          <w:rFonts w:cs="Times New Roman"/>
          <w:bCs w:val="0"/>
          <w:szCs w:val="24"/>
          <w:lang w:val="fr-FR"/>
        </w:rPr>
        <w:br w:type="page"/>
      </w:r>
      <w:bookmarkStart w:id="36" w:name="_Toc288041208"/>
      <w:r>
        <w:rPr>
          <w:rFonts w:cs="Times New Roman"/>
          <w:bCs w:val="0"/>
          <w:szCs w:val="24"/>
          <w:lang w:val="fr-FR"/>
        </w:rPr>
        <w:lastRenderedPageBreak/>
        <w:t>Service information</w:t>
      </w:r>
      <w:bookmarkEnd w:id="36"/>
    </w:p>
    <w:p w:rsidR="00E54604" w:rsidRDefault="00E54604">
      <w:pPr>
        <w:pStyle w:val="Titre2"/>
      </w:pPr>
      <w:r>
        <w:t>Maintenance</w:t>
      </w:r>
    </w:p>
    <w:p w:rsidR="00E54604" w:rsidRDefault="00E54604">
      <w:pPr>
        <w:rPr>
          <w:lang w:val="en-US"/>
        </w:rPr>
      </w:pPr>
      <w:r>
        <w:rPr>
          <w:lang w:val="en-US"/>
        </w:rPr>
        <w:t>Soiling of the sensor element may lead to a wrong measuring result. The sensor tip must be checked regularly for soiling and must be cleaned when required.</w:t>
      </w:r>
    </w:p>
    <w:p w:rsidR="00E54604" w:rsidRDefault="00E54604">
      <w:pPr>
        <w:pStyle w:val="Titre2"/>
      </w:pPr>
      <w:r>
        <w:t>Cleaning of the sensor tip</w:t>
      </w:r>
    </w:p>
    <w:p w:rsidR="00E54604" w:rsidRDefault="00E54604">
      <w:pPr>
        <w:rPr>
          <w:lang w:val="en-US"/>
        </w:rPr>
      </w:pPr>
      <w:r>
        <w:rPr>
          <w:lang w:val="en-US"/>
        </w:rPr>
        <w:t xml:space="preserve">The sensor tip can be cleaned to remove dust or soiling by moving it carefully in warm water containing a washing-up liquid. If necessary a soft brush can be used additionally. </w:t>
      </w:r>
    </w:p>
    <w:tbl>
      <w:tblPr>
        <w:tblW w:w="0" w:type="auto"/>
        <w:tblLayout w:type="fixed"/>
        <w:tblLook w:val="01E0" w:firstRow="1" w:lastRow="1" w:firstColumn="1" w:lastColumn="1" w:noHBand="0" w:noVBand="0"/>
      </w:tblPr>
      <w:tblGrid>
        <w:gridCol w:w="798"/>
        <w:gridCol w:w="5666"/>
      </w:tblGrid>
      <w:tr w:rsidR="00E54604" w:rsidRPr="00A33417">
        <w:tc>
          <w:tcPr>
            <w:tcW w:w="798" w:type="dxa"/>
            <w:tcMar>
              <w:top w:w="0" w:type="dxa"/>
              <w:left w:w="0" w:type="dxa"/>
              <w:bottom w:w="0" w:type="dxa"/>
              <w:right w:w="0" w:type="dxa"/>
            </w:tcMar>
            <w:vAlign w:val="center"/>
          </w:tcPr>
          <w:p w:rsidR="00E54604" w:rsidRDefault="006A6E25">
            <w:pPr>
              <w:spacing w:after="0"/>
              <w:jc w:val="center"/>
              <w:rPr>
                <w:lang w:val="en-US"/>
              </w:rPr>
            </w:pPr>
            <w:r>
              <w:rPr>
                <w:noProof/>
                <w:snapToGrid/>
                <w:lang w:val="fr-FR" w:eastAsia="fr-FR"/>
              </w:rPr>
              <w:drawing>
                <wp:inline distT="0" distB="0" distL="0" distR="0">
                  <wp:extent cx="377825" cy="377825"/>
                  <wp:effectExtent l="0" t="0" r="0" b="0"/>
                  <wp:docPr id="5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5666" w:type="dxa"/>
            <w:tcMar>
              <w:top w:w="0" w:type="dxa"/>
              <w:left w:w="0" w:type="dxa"/>
              <w:bottom w:w="0" w:type="dxa"/>
              <w:right w:w="0" w:type="dxa"/>
            </w:tcMar>
          </w:tcPr>
          <w:p w:rsidR="00E54604" w:rsidRDefault="00E54604">
            <w:pPr>
              <w:spacing w:before="60" w:after="60"/>
              <w:rPr>
                <w:lang w:val="en-US"/>
              </w:rPr>
            </w:pPr>
            <w:r>
              <w:rPr>
                <w:lang w:val="en-US"/>
              </w:rPr>
              <w:t>Do not use strong cleaners, solvents, brush or other hard o</w:t>
            </w:r>
            <w:r>
              <w:rPr>
                <w:lang w:val="en-US"/>
              </w:rPr>
              <w:t>b</w:t>
            </w:r>
            <w:r>
              <w:rPr>
                <w:lang w:val="en-US"/>
              </w:rPr>
              <w:t>jects.</w:t>
            </w:r>
          </w:p>
        </w:tc>
      </w:tr>
    </w:tbl>
    <w:p w:rsidR="00E54604" w:rsidRDefault="00E54604">
      <w:pPr>
        <w:spacing w:before="120"/>
        <w:rPr>
          <w:lang w:val="en-US"/>
        </w:rPr>
      </w:pPr>
      <w:r>
        <w:rPr>
          <w:lang w:val="en-US"/>
        </w:rPr>
        <w:t>Before putting it again into operation, wait until the sensor tip is co</w:t>
      </w:r>
      <w:r>
        <w:rPr>
          <w:lang w:val="en-US"/>
        </w:rPr>
        <w:t>m</w:t>
      </w:r>
      <w:r>
        <w:rPr>
          <w:lang w:val="en-US"/>
        </w:rPr>
        <w:t>pletely dry.</w:t>
      </w:r>
    </w:p>
    <w:p w:rsidR="00E54604" w:rsidRDefault="00EE3B9C">
      <w:pPr>
        <w:pStyle w:val="Titre2"/>
      </w:pPr>
      <w:r>
        <w:t>Transport / s</w:t>
      </w:r>
      <w:r w:rsidR="00E54604">
        <w:t>hipment of the sensor</w:t>
      </w:r>
    </w:p>
    <w:p w:rsidR="00E54604" w:rsidRDefault="00E54604">
      <w:pPr>
        <w:rPr>
          <w:lang w:val="en-US"/>
        </w:rPr>
      </w:pPr>
      <w:r>
        <w:rPr>
          <w:lang w:val="en-US"/>
        </w:rPr>
        <w:t>Before transport or shipment of the sensor, the delivered protective cap must be placed onto the sensor tip. Avoid soiling or mechanical stress.</w:t>
      </w:r>
    </w:p>
    <w:p w:rsidR="00E54604" w:rsidRDefault="00E54604">
      <w:pPr>
        <w:pStyle w:val="Titre2"/>
      </w:pPr>
      <w:r>
        <w:t>Recalibration</w:t>
      </w:r>
    </w:p>
    <w:p w:rsidR="00E54604" w:rsidRDefault="00E54604">
      <w:pPr>
        <w:rPr>
          <w:lang w:val="en-US"/>
        </w:rPr>
      </w:pPr>
      <w:r>
        <w:rPr>
          <w:lang w:val="en-US"/>
        </w:rPr>
        <w:t>If the customer has made no other provisions, we recommend repeating the calibration at a 12-month interval. To do so, the sensor must be sent in to the manufacturer.</w:t>
      </w:r>
    </w:p>
    <w:p w:rsidR="00E54604" w:rsidRDefault="00E54604">
      <w:pPr>
        <w:pStyle w:val="Titre2"/>
      </w:pPr>
      <w:r>
        <w:t>Spare parts or repair</w:t>
      </w:r>
    </w:p>
    <w:p w:rsidR="00E54604" w:rsidRDefault="00E54604">
      <w:pPr>
        <w:rPr>
          <w:lang w:val="en-US"/>
        </w:rPr>
      </w:pPr>
      <w:r>
        <w:rPr>
          <w:lang w:val="en-US"/>
        </w:rPr>
        <w:t>No spare parts are available, since a repair is only possible at the man</w:t>
      </w:r>
      <w:r>
        <w:rPr>
          <w:lang w:val="en-US"/>
        </w:rPr>
        <w:t>u</w:t>
      </w:r>
      <w:r>
        <w:rPr>
          <w:lang w:val="en-US"/>
        </w:rPr>
        <w:t>facturer's facilities. In case of defects the sensors must be sent in to the producer for repair.</w:t>
      </w:r>
    </w:p>
    <w:p w:rsidR="00E54604" w:rsidRDefault="00E54604">
      <w:pPr>
        <w:rPr>
          <w:lang w:val="en-US"/>
        </w:rPr>
      </w:pPr>
      <w:r>
        <w:rPr>
          <w:lang w:val="en-US"/>
        </w:rPr>
        <w:t>If the sensor is used in systems important for operation, we recommend you to keep a replacement sensor in stock.</w:t>
      </w:r>
    </w:p>
    <w:p w:rsidR="00E54604" w:rsidRDefault="00E54604">
      <w:pPr>
        <w:pStyle w:val="Titre2"/>
      </w:pPr>
      <w:r>
        <w:t>Test certificates and material certificates</w:t>
      </w:r>
    </w:p>
    <w:p w:rsidR="00E54604" w:rsidRDefault="00E54604">
      <w:pPr>
        <w:rPr>
          <w:lang w:val="en-US"/>
        </w:rPr>
      </w:pPr>
      <w:r>
        <w:rPr>
          <w:lang w:val="en-US"/>
        </w:rPr>
        <w:t>Every new sensor is accompanied by a certificate of compliance accor</w:t>
      </w:r>
      <w:r>
        <w:rPr>
          <w:lang w:val="en-US"/>
        </w:rPr>
        <w:t>d</w:t>
      </w:r>
      <w:r>
        <w:rPr>
          <w:lang w:val="en-US"/>
        </w:rPr>
        <w:t>ing to EN10204-2.1. Material certificates are not available.</w:t>
      </w:r>
    </w:p>
    <w:p w:rsidR="00E54604" w:rsidRDefault="00E54604">
      <w:pPr>
        <w:rPr>
          <w:lang w:val="en-US"/>
        </w:rPr>
      </w:pPr>
      <w:r>
        <w:rPr>
          <w:lang w:val="en-US"/>
        </w:rPr>
        <w:t>Upon request, we shall prepare, at a charge, a factory calibration certif</w:t>
      </w:r>
      <w:r>
        <w:rPr>
          <w:lang w:val="en-US"/>
        </w:rPr>
        <w:t>i</w:t>
      </w:r>
      <w:r>
        <w:rPr>
          <w:lang w:val="en-US"/>
        </w:rPr>
        <w:t>cate, traceable to national standards.</w:t>
      </w:r>
    </w:p>
    <w:p w:rsidR="00E54604" w:rsidRDefault="00E54604">
      <w:pPr>
        <w:pStyle w:val="Titre1"/>
        <w:rPr>
          <w:rFonts w:cs="Times New Roman"/>
          <w:bCs w:val="0"/>
          <w:szCs w:val="24"/>
          <w:lang w:val="en-US"/>
        </w:rPr>
      </w:pPr>
      <w:r>
        <w:rPr>
          <w:rFonts w:cs="Times New Roman"/>
          <w:bCs w:val="0"/>
          <w:szCs w:val="24"/>
          <w:lang w:val="en-US"/>
        </w:rPr>
        <w:br w:type="page"/>
      </w:r>
      <w:bookmarkStart w:id="37" w:name="_Ref260764035"/>
      <w:bookmarkStart w:id="38" w:name="_Ref260764047"/>
      <w:bookmarkStart w:id="39" w:name="_Toc288041209"/>
      <w:r>
        <w:rPr>
          <w:rFonts w:cs="Times New Roman"/>
          <w:bCs w:val="0"/>
          <w:szCs w:val="24"/>
          <w:lang w:val="en-US"/>
        </w:rPr>
        <w:lastRenderedPageBreak/>
        <w:t>Technical data</w:t>
      </w:r>
      <w:bookmarkEnd w:id="37"/>
      <w:bookmarkEnd w:id="38"/>
      <w:bookmarkEnd w:id="39"/>
    </w:p>
    <w:tbl>
      <w:tblPr>
        <w:tblW w:w="6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62"/>
        <w:gridCol w:w="4678"/>
      </w:tblGrid>
      <w:tr w:rsidR="00E54604" w:rsidTr="008E14FE">
        <w:trPr>
          <w:trHeight w:val="85"/>
          <w:tblHeader/>
        </w:trPr>
        <w:tc>
          <w:tcPr>
            <w:tcW w:w="1962" w:type="dxa"/>
            <w:shd w:val="clear" w:color="auto" w:fill="CCCCCC"/>
            <w:tcMar>
              <w:top w:w="34" w:type="dxa"/>
              <w:bottom w:w="34" w:type="dxa"/>
            </w:tcMar>
          </w:tcPr>
          <w:p w:rsidR="00E54604" w:rsidRDefault="00E54604">
            <w:pPr>
              <w:spacing w:after="0"/>
              <w:jc w:val="left"/>
              <w:rPr>
                <w:sz w:val="8"/>
                <w:lang w:val="en-US"/>
              </w:rPr>
            </w:pPr>
          </w:p>
        </w:tc>
        <w:tc>
          <w:tcPr>
            <w:tcW w:w="4678" w:type="dxa"/>
            <w:shd w:val="clear" w:color="auto" w:fill="CCCCCC"/>
            <w:tcMar>
              <w:top w:w="34" w:type="dxa"/>
              <w:bottom w:w="34" w:type="dxa"/>
            </w:tcMar>
          </w:tcPr>
          <w:p w:rsidR="00E54604" w:rsidRDefault="00E54604">
            <w:pPr>
              <w:spacing w:after="0"/>
              <w:jc w:val="left"/>
              <w:rPr>
                <w:bCs/>
                <w:sz w:val="8"/>
                <w:lang w:val="en-US"/>
              </w:rPr>
            </w:pP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Measuring parameters</w:t>
            </w:r>
          </w:p>
        </w:tc>
        <w:tc>
          <w:tcPr>
            <w:tcW w:w="4678" w:type="dxa"/>
            <w:tcMar>
              <w:top w:w="34" w:type="dxa"/>
              <w:bottom w:w="34" w:type="dxa"/>
            </w:tcMar>
          </w:tcPr>
          <w:p w:rsidR="00E54604" w:rsidRDefault="00E54604" w:rsidP="00EE3B9C">
            <w:pPr>
              <w:spacing w:after="0"/>
              <w:ind w:left="79" w:hanging="79"/>
              <w:jc w:val="left"/>
              <w:rPr>
                <w:sz w:val="16"/>
                <w:lang w:val="en-US"/>
              </w:rPr>
            </w:pPr>
            <w:r>
              <w:rPr>
                <w:sz w:val="16"/>
                <w:lang w:val="en-US"/>
              </w:rPr>
              <w:t>Standard velocity w</w:t>
            </w:r>
            <w:r>
              <w:rPr>
                <w:sz w:val="16"/>
                <w:vertAlign w:val="subscript"/>
                <w:lang w:val="en-US"/>
              </w:rPr>
              <w:t>N</w:t>
            </w:r>
            <w:r>
              <w:rPr>
                <w:sz w:val="16"/>
                <w:lang w:val="en-US"/>
              </w:rPr>
              <w:t xml:space="preserve"> of air, based on standard conditions 20 °C and 1013.25 hPa</w:t>
            </w:r>
          </w:p>
          <w:p w:rsidR="00E54604" w:rsidRDefault="00E54604">
            <w:pPr>
              <w:spacing w:after="0"/>
              <w:jc w:val="left"/>
              <w:rPr>
                <w:lang w:val="en-US"/>
              </w:rPr>
            </w:pPr>
            <w:r>
              <w:rPr>
                <w:sz w:val="16"/>
                <w:lang w:val="en-US"/>
              </w:rPr>
              <w:t>Medium temperature T</w:t>
            </w:r>
            <w:r>
              <w:rPr>
                <w:sz w:val="16"/>
                <w:vertAlign w:val="subscript"/>
                <w:lang w:val="en-US"/>
              </w:rPr>
              <w:t>M</w:t>
            </w:r>
            <w:r>
              <w:rPr>
                <w:sz w:val="16"/>
                <w:lang w:val="en-US"/>
              </w:rPr>
              <w:t xml:space="preserve"> </w:t>
            </w:r>
          </w:p>
        </w:tc>
      </w:tr>
      <w:tr w:rsidR="00E54604" w:rsidRPr="00A33417" w:rsidTr="008E14FE">
        <w:tc>
          <w:tcPr>
            <w:tcW w:w="1962" w:type="dxa"/>
            <w:tcMar>
              <w:top w:w="34" w:type="dxa"/>
              <w:bottom w:w="34" w:type="dxa"/>
            </w:tcMar>
          </w:tcPr>
          <w:p w:rsidR="00E54604" w:rsidRDefault="00E54604">
            <w:pPr>
              <w:spacing w:after="0"/>
              <w:jc w:val="left"/>
              <w:rPr>
                <w:lang w:val="en-US"/>
              </w:rPr>
            </w:pPr>
            <w:r>
              <w:rPr>
                <w:sz w:val="16"/>
                <w:lang w:val="en-US"/>
              </w:rPr>
              <w:t>Medium to be measured</w:t>
            </w:r>
          </w:p>
        </w:tc>
        <w:tc>
          <w:tcPr>
            <w:tcW w:w="4678" w:type="dxa"/>
            <w:tcMar>
              <w:top w:w="34" w:type="dxa"/>
              <w:bottom w:w="34" w:type="dxa"/>
            </w:tcMar>
          </w:tcPr>
          <w:p w:rsidR="00E54604" w:rsidRDefault="00E54604">
            <w:pPr>
              <w:spacing w:after="0"/>
              <w:jc w:val="left"/>
              <w:rPr>
                <w:lang w:val="en-US"/>
              </w:rPr>
            </w:pPr>
            <w:r>
              <w:rPr>
                <w:sz w:val="16"/>
                <w:lang w:val="en-US"/>
              </w:rPr>
              <w:t>Air or nitrogen, other gases on request</w:t>
            </w: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 xml:space="preserve">Measuring range </w:t>
            </w:r>
            <w:proofErr w:type="spellStart"/>
            <w:r>
              <w:rPr>
                <w:sz w:val="16"/>
                <w:lang w:val="en-US"/>
              </w:rPr>
              <w:t>w</w:t>
            </w:r>
            <w:r>
              <w:rPr>
                <w:sz w:val="16"/>
                <w:vertAlign w:val="subscript"/>
                <w:lang w:val="en-US"/>
              </w:rPr>
              <w:t>N</w:t>
            </w:r>
            <w:proofErr w:type="spellEnd"/>
            <w:r>
              <w:rPr>
                <w:sz w:val="16"/>
                <w:lang w:val="en-US"/>
              </w:rPr>
              <w:t xml:space="preserve"> </w:t>
            </w:r>
          </w:p>
        </w:tc>
        <w:tc>
          <w:tcPr>
            <w:tcW w:w="4678" w:type="dxa"/>
            <w:tcMar>
              <w:top w:w="34" w:type="dxa"/>
              <w:bottom w:w="34" w:type="dxa"/>
            </w:tcMar>
          </w:tcPr>
          <w:p w:rsidR="00E54604" w:rsidRDefault="00E54604" w:rsidP="00EE3B9C">
            <w:pPr>
              <w:autoSpaceDE w:val="0"/>
              <w:autoSpaceDN w:val="0"/>
              <w:adjustRightInd w:val="0"/>
              <w:spacing w:after="0"/>
              <w:jc w:val="left"/>
              <w:rPr>
                <w:lang w:val="en-US"/>
              </w:rPr>
            </w:pPr>
            <w:r>
              <w:rPr>
                <w:sz w:val="16"/>
                <w:lang w:val="en-US"/>
              </w:rPr>
              <w:t xml:space="preserve">0 ... </w:t>
            </w:r>
            <w:r w:rsidR="00EE3B9C">
              <w:rPr>
                <w:sz w:val="16"/>
                <w:lang w:val="en-US"/>
              </w:rPr>
              <w:t>2.5</w:t>
            </w:r>
            <w:r w:rsidR="008E14FE">
              <w:rPr>
                <w:sz w:val="16"/>
                <w:lang w:val="en-US"/>
              </w:rPr>
              <w:t xml:space="preserve"> </w:t>
            </w:r>
            <w:r w:rsidR="00EE3B9C">
              <w:rPr>
                <w:sz w:val="16"/>
                <w:lang w:val="en-US"/>
              </w:rPr>
              <w:t>/ 1</w:t>
            </w:r>
            <w:r>
              <w:rPr>
                <w:sz w:val="16"/>
                <w:lang w:val="en-US"/>
              </w:rPr>
              <w:t xml:space="preserve">0 / </w:t>
            </w:r>
            <w:r w:rsidR="00EE3B9C">
              <w:rPr>
                <w:sz w:val="16"/>
                <w:lang w:val="en-US"/>
              </w:rPr>
              <w:t>2</w:t>
            </w:r>
            <w:r>
              <w:rPr>
                <w:sz w:val="16"/>
                <w:lang w:val="en-US"/>
              </w:rPr>
              <w:t xml:space="preserve">0 / </w:t>
            </w:r>
            <w:r w:rsidR="00EE3B9C">
              <w:rPr>
                <w:sz w:val="16"/>
                <w:lang w:val="en-US"/>
              </w:rPr>
              <w:t>4</w:t>
            </w:r>
            <w:r>
              <w:rPr>
                <w:sz w:val="16"/>
                <w:lang w:val="en-US"/>
              </w:rPr>
              <w:t xml:space="preserve">0 </w:t>
            </w:r>
            <w:r w:rsidR="00EE3B9C">
              <w:rPr>
                <w:sz w:val="16"/>
                <w:lang w:val="en-US"/>
              </w:rPr>
              <w:t xml:space="preserve">/ 50 </w:t>
            </w:r>
            <w:r>
              <w:rPr>
                <w:sz w:val="16"/>
                <w:lang w:val="en-US"/>
              </w:rPr>
              <w:t xml:space="preserve">m/s </w:t>
            </w: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Lower detection limit w</w:t>
            </w:r>
            <w:r>
              <w:rPr>
                <w:sz w:val="16"/>
                <w:vertAlign w:val="subscript"/>
                <w:lang w:val="en-US"/>
              </w:rPr>
              <w:t>N</w:t>
            </w:r>
            <w:r>
              <w:rPr>
                <w:sz w:val="16"/>
                <w:lang w:val="en-US"/>
              </w:rPr>
              <w:t xml:space="preserve"> </w:t>
            </w:r>
          </w:p>
        </w:tc>
        <w:tc>
          <w:tcPr>
            <w:tcW w:w="4678" w:type="dxa"/>
            <w:tcMar>
              <w:top w:w="34" w:type="dxa"/>
              <w:bottom w:w="34" w:type="dxa"/>
            </w:tcMar>
          </w:tcPr>
          <w:p w:rsidR="00E54604" w:rsidRDefault="00E54604">
            <w:pPr>
              <w:spacing w:after="0"/>
              <w:jc w:val="left"/>
              <w:rPr>
                <w:lang w:val="en-US"/>
              </w:rPr>
            </w:pPr>
            <w:r>
              <w:rPr>
                <w:sz w:val="16"/>
                <w:lang w:val="en-US"/>
              </w:rPr>
              <w:t>0.2 m/s</w:t>
            </w:r>
          </w:p>
        </w:tc>
      </w:tr>
      <w:tr w:rsidR="00E54604" w:rsidRPr="00A33417" w:rsidTr="008E14FE">
        <w:tc>
          <w:tcPr>
            <w:tcW w:w="1962" w:type="dxa"/>
            <w:tcMar>
              <w:top w:w="34" w:type="dxa"/>
              <w:bottom w:w="34" w:type="dxa"/>
            </w:tcMar>
          </w:tcPr>
          <w:p w:rsidR="00E54604" w:rsidRDefault="00E54604">
            <w:pPr>
              <w:spacing w:after="0"/>
              <w:jc w:val="left"/>
              <w:rPr>
                <w:sz w:val="16"/>
                <w:lang w:val="en-US"/>
              </w:rPr>
            </w:pPr>
            <w:r>
              <w:rPr>
                <w:sz w:val="16"/>
                <w:lang w:val="en-US"/>
              </w:rPr>
              <w:t>Measuring accuracy w</w:t>
            </w:r>
            <w:r>
              <w:rPr>
                <w:sz w:val="16"/>
                <w:vertAlign w:val="subscript"/>
                <w:lang w:val="en-US"/>
              </w:rPr>
              <w:t>N</w:t>
            </w:r>
            <w:r>
              <w:rPr>
                <w:sz w:val="16"/>
                <w:lang w:val="en-US"/>
              </w:rPr>
              <w:t xml:space="preserve"> </w:t>
            </w:r>
          </w:p>
          <w:p w:rsidR="00E54604" w:rsidRDefault="00E54604">
            <w:pPr>
              <w:spacing w:after="0"/>
              <w:jc w:val="left"/>
              <w:rPr>
                <w:sz w:val="16"/>
                <w:lang w:val="en-US"/>
              </w:rPr>
            </w:pPr>
            <w:r>
              <w:rPr>
                <w:sz w:val="16"/>
                <w:lang w:val="en-US"/>
              </w:rPr>
              <w:t>- Standard</w:t>
            </w:r>
          </w:p>
          <w:p w:rsidR="00E54604" w:rsidRDefault="00E54604" w:rsidP="008C7767">
            <w:pPr>
              <w:spacing w:after="0"/>
              <w:jc w:val="left"/>
              <w:rPr>
                <w:sz w:val="16"/>
                <w:lang w:val="en-US"/>
              </w:rPr>
            </w:pPr>
            <w:r>
              <w:rPr>
                <w:sz w:val="16"/>
                <w:lang w:val="en-US"/>
              </w:rPr>
              <w:t>- Precision</w:t>
            </w:r>
            <w:r w:rsidR="008C7767">
              <w:rPr>
                <w:rStyle w:val="Appelnotedebasdep"/>
                <w:sz w:val="16"/>
                <w:lang w:val="en-US"/>
              </w:rPr>
              <w:footnoteReference w:customMarkFollows="1" w:id="8"/>
              <w:t>*</w:t>
            </w:r>
          </w:p>
        </w:tc>
        <w:tc>
          <w:tcPr>
            <w:tcW w:w="4678" w:type="dxa"/>
            <w:tcMar>
              <w:top w:w="34" w:type="dxa"/>
              <w:bottom w:w="34" w:type="dxa"/>
            </w:tcMar>
          </w:tcPr>
          <w:p w:rsidR="00E54604" w:rsidRDefault="00E54604">
            <w:pPr>
              <w:autoSpaceDE w:val="0"/>
              <w:autoSpaceDN w:val="0"/>
              <w:adjustRightInd w:val="0"/>
              <w:spacing w:after="0"/>
              <w:jc w:val="left"/>
              <w:rPr>
                <w:sz w:val="16"/>
                <w:lang w:val="en-US"/>
              </w:rPr>
            </w:pPr>
          </w:p>
          <w:p w:rsidR="00E54604" w:rsidRDefault="00E54604">
            <w:pPr>
              <w:autoSpaceDE w:val="0"/>
              <w:autoSpaceDN w:val="0"/>
              <w:adjustRightInd w:val="0"/>
              <w:spacing w:after="0"/>
              <w:jc w:val="left"/>
              <w:rPr>
                <w:sz w:val="16"/>
                <w:lang w:val="en-US"/>
              </w:rPr>
            </w:pPr>
            <w:r>
              <w:rPr>
                <w:sz w:val="16"/>
                <w:lang w:val="en-US"/>
              </w:rPr>
              <w:t xml:space="preserve">±(5 % of measured value + </w:t>
            </w:r>
            <w:r w:rsidR="008E14FE">
              <w:rPr>
                <w:sz w:val="16"/>
                <w:lang w:val="en-US"/>
              </w:rPr>
              <w:t>[</w:t>
            </w:r>
            <w:r>
              <w:rPr>
                <w:sz w:val="16"/>
                <w:lang w:val="en-US"/>
              </w:rPr>
              <w:t>0.4 % of final value</w:t>
            </w:r>
            <w:r w:rsidR="008E14FE">
              <w:rPr>
                <w:sz w:val="16"/>
                <w:lang w:val="en-US"/>
              </w:rPr>
              <w:t>; min. 0.02 m/s]</w:t>
            </w:r>
            <w:r>
              <w:rPr>
                <w:sz w:val="16"/>
                <w:lang w:val="en-US"/>
              </w:rPr>
              <w:t>)</w:t>
            </w:r>
          </w:p>
          <w:p w:rsidR="00E54604" w:rsidRDefault="00E54604">
            <w:pPr>
              <w:autoSpaceDE w:val="0"/>
              <w:autoSpaceDN w:val="0"/>
              <w:adjustRightInd w:val="0"/>
              <w:spacing w:after="0"/>
              <w:jc w:val="left"/>
              <w:rPr>
                <w:lang w:val="en-US"/>
              </w:rPr>
            </w:pPr>
            <w:r>
              <w:rPr>
                <w:sz w:val="16"/>
                <w:lang w:val="en-US"/>
              </w:rPr>
              <w:t xml:space="preserve">±(3 % of measured value + </w:t>
            </w:r>
            <w:r w:rsidR="008E14FE">
              <w:rPr>
                <w:sz w:val="16"/>
                <w:lang w:val="en-US"/>
              </w:rPr>
              <w:t>[</w:t>
            </w:r>
            <w:r>
              <w:rPr>
                <w:sz w:val="16"/>
                <w:lang w:val="en-US"/>
              </w:rPr>
              <w:t>0.4 % of final value</w:t>
            </w:r>
            <w:r w:rsidR="008E14FE">
              <w:rPr>
                <w:sz w:val="16"/>
                <w:lang w:val="en-US"/>
              </w:rPr>
              <w:t>; min. 0.02 m/s]</w:t>
            </w:r>
            <w:r>
              <w:rPr>
                <w:sz w:val="16"/>
                <w:lang w:val="en-US"/>
              </w:rPr>
              <w:t>)</w:t>
            </w: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 xml:space="preserve">Reproducibility </w:t>
            </w:r>
            <w:proofErr w:type="spellStart"/>
            <w:r>
              <w:rPr>
                <w:sz w:val="16"/>
                <w:lang w:val="en-US"/>
              </w:rPr>
              <w:t>w</w:t>
            </w:r>
            <w:r>
              <w:rPr>
                <w:sz w:val="16"/>
                <w:vertAlign w:val="subscript"/>
                <w:lang w:val="en-US"/>
              </w:rPr>
              <w:t>N</w:t>
            </w:r>
            <w:proofErr w:type="spellEnd"/>
            <w:r>
              <w:rPr>
                <w:sz w:val="16"/>
                <w:lang w:val="en-US"/>
              </w:rPr>
              <w:t xml:space="preserve"> </w:t>
            </w:r>
          </w:p>
        </w:tc>
        <w:tc>
          <w:tcPr>
            <w:tcW w:w="4678" w:type="dxa"/>
            <w:tcMar>
              <w:top w:w="34" w:type="dxa"/>
              <w:bottom w:w="34" w:type="dxa"/>
            </w:tcMar>
          </w:tcPr>
          <w:p w:rsidR="00E54604" w:rsidRDefault="00E54604">
            <w:pPr>
              <w:spacing w:after="0"/>
              <w:jc w:val="left"/>
              <w:rPr>
                <w:lang w:val="en-US"/>
              </w:rPr>
            </w:pPr>
            <w:r>
              <w:rPr>
                <w:sz w:val="16"/>
                <w:lang w:val="en-US"/>
              </w:rPr>
              <w:t>±1,5 % of measured value</w:t>
            </w:r>
          </w:p>
        </w:tc>
      </w:tr>
      <w:tr w:rsidR="00E54604" w:rsidRPr="00A33417" w:rsidTr="008E14FE">
        <w:tc>
          <w:tcPr>
            <w:tcW w:w="1962" w:type="dxa"/>
            <w:tcMar>
              <w:top w:w="34" w:type="dxa"/>
              <w:bottom w:w="34" w:type="dxa"/>
            </w:tcMar>
          </w:tcPr>
          <w:p w:rsidR="00E54604" w:rsidRDefault="00E54604">
            <w:pPr>
              <w:spacing w:after="0"/>
              <w:jc w:val="left"/>
              <w:rPr>
                <w:lang w:val="en-US"/>
              </w:rPr>
            </w:pPr>
            <w:r>
              <w:rPr>
                <w:sz w:val="16"/>
                <w:lang w:val="en-US"/>
              </w:rPr>
              <w:t>Response time (t</w:t>
            </w:r>
            <w:r>
              <w:rPr>
                <w:sz w:val="16"/>
                <w:vertAlign w:val="subscript"/>
                <w:lang w:val="en-US"/>
              </w:rPr>
              <w:t>90</w:t>
            </w:r>
            <w:r>
              <w:rPr>
                <w:sz w:val="16"/>
                <w:lang w:val="en-US"/>
              </w:rPr>
              <w:t xml:space="preserve"> ) w</w:t>
            </w:r>
            <w:r>
              <w:rPr>
                <w:sz w:val="16"/>
                <w:vertAlign w:val="subscript"/>
                <w:lang w:val="en-US"/>
              </w:rPr>
              <w:t xml:space="preserve">N </w:t>
            </w:r>
          </w:p>
        </w:tc>
        <w:tc>
          <w:tcPr>
            <w:tcW w:w="4678" w:type="dxa"/>
            <w:tcMar>
              <w:top w:w="34" w:type="dxa"/>
              <w:bottom w:w="34" w:type="dxa"/>
            </w:tcMar>
          </w:tcPr>
          <w:p w:rsidR="00E54604" w:rsidRDefault="00E54604">
            <w:pPr>
              <w:spacing w:after="0"/>
              <w:jc w:val="left"/>
              <w:rPr>
                <w:lang w:val="en-US"/>
              </w:rPr>
            </w:pPr>
            <w:r>
              <w:rPr>
                <w:sz w:val="16"/>
                <w:lang w:val="en-US"/>
              </w:rPr>
              <w:t>3s (jump from 5 to 0 m/s)</w:t>
            </w:r>
          </w:p>
        </w:tc>
      </w:tr>
      <w:tr w:rsidR="00EE3B9C" w:rsidTr="008E14FE">
        <w:tc>
          <w:tcPr>
            <w:tcW w:w="1962" w:type="dxa"/>
            <w:tcMar>
              <w:top w:w="34" w:type="dxa"/>
              <w:bottom w:w="34" w:type="dxa"/>
            </w:tcMar>
          </w:tcPr>
          <w:p w:rsidR="00EE3B9C" w:rsidRDefault="00EE3B9C">
            <w:pPr>
              <w:spacing w:after="0"/>
              <w:jc w:val="left"/>
              <w:rPr>
                <w:sz w:val="16"/>
                <w:lang w:val="en-US"/>
              </w:rPr>
            </w:pPr>
            <w:r>
              <w:rPr>
                <w:sz w:val="16"/>
                <w:lang w:val="en-US"/>
              </w:rPr>
              <w:t xml:space="preserve">Temperature gradient </w:t>
            </w:r>
            <w:proofErr w:type="spellStart"/>
            <w:r>
              <w:rPr>
                <w:sz w:val="16"/>
                <w:lang w:val="en-US"/>
              </w:rPr>
              <w:t>w</w:t>
            </w:r>
            <w:r>
              <w:rPr>
                <w:sz w:val="16"/>
                <w:vertAlign w:val="subscript"/>
                <w:lang w:val="en-US"/>
              </w:rPr>
              <w:t>N</w:t>
            </w:r>
            <w:proofErr w:type="spellEnd"/>
          </w:p>
        </w:tc>
        <w:tc>
          <w:tcPr>
            <w:tcW w:w="4678" w:type="dxa"/>
            <w:tcMar>
              <w:top w:w="34" w:type="dxa"/>
              <w:bottom w:w="34" w:type="dxa"/>
            </w:tcMar>
          </w:tcPr>
          <w:p w:rsidR="00EE3B9C" w:rsidRDefault="00EE3B9C">
            <w:pPr>
              <w:spacing w:after="0"/>
              <w:jc w:val="left"/>
              <w:rPr>
                <w:sz w:val="16"/>
                <w:lang w:val="en-US"/>
              </w:rPr>
            </w:pPr>
            <w:r>
              <w:rPr>
                <w:sz w:val="16"/>
                <w:lang w:val="en-US"/>
              </w:rPr>
              <w:t>&lt; 8 K/min (@ 5 m/s)</w:t>
            </w:r>
          </w:p>
        </w:tc>
      </w:tr>
      <w:tr w:rsidR="00E54604" w:rsidTr="008E14FE">
        <w:tc>
          <w:tcPr>
            <w:tcW w:w="1962" w:type="dxa"/>
            <w:tcMar>
              <w:top w:w="34" w:type="dxa"/>
              <w:bottom w:w="34" w:type="dxa"/>
            </w:tcMar>
          </w:tcPr>
          <w:p w:rsidR="00EE3B9C" w:rsidRPr="00EE3B9C" w:rsidRDefault="00E54604">
            <w:pPr>
              <w:spacing w:after="0"/>
              <w:jc w:val="left"/>
              <w:rPr>
                <w:sz w:val="16"/>
                <w:lang w:val="en-US"/>
              </w:rPr>
            </w:pPr>
            <w:r>
              <w:rPr>
                <w:sz w:val="16"/>
                <w:lang w:val="en-US"/>
              </w:rPr>
              <w:t>Measuring range T</w:t>
            </w:r>
            <w:r>
              <w:rPr>
                <w:sz w:val="16"/>
                <w:vertAlign w:val="subscript"/>
                <w:lang w:val="en-US"/>
              </w:rPr>
              <w:t>M</w:t>
            </w:r>
            <w:r>
              <w:rPr>
                <w:sz w:val="16"/>
                <w:lang w:val="en-US"/>
              </w:rPr>
              <w:t xml:space="preserve"> </w:t>
            </w:r>
          </w:p>
        </w:tc>
        <w:tc>
          <w:tcPr>
            <w:tcW w:w="4678" w:type="dxa"/>
            <w:tcMar>
              <w:top w:w="34" w:type="dxa"/>
              <w:bottom w:w="34" w:type="dxa"/>
            </w:tcMar>
          </w:tcPr>
          <w:p w:rsidR="00E54604" w:rsidRDefault="00EE3B9C">
            <w:pPr>
              <w:spacing w:after="0"/>
              <w:jc w:val="left"/>
              <w:rPr>
                <w:lang w:val="en-US"/>
              </w:rPr>
            </w:pPr>
            <w:r>
              <w:rPr>
                <w:sz w:val="16"/>
                <w:lang w:val="en-US"/>
              </w:rPr>
              <w:t>-20 ... +120</w:t>
            </w:r>
            <w:r w:rsidR="00E54604">
              <w:rPr>
                <w:sz w:val="16"/>
                <w:lang w:val="en-US"/>
              </w:rPr>
              <w:t xml:space="preserve"> °C</w:t>
            </w:r>
          </w:p>
        </w:tc>
      </w:tr>
      <w:tr w:rsidR="00E54604" w:rsidRPr="007A4CD1" w:rsidTr="008E14FE">
        <w:tc>
          <w:tcPr>
            <w:tcW w:w="1962" w:type="dxa"/>
            <w:tcMar>
              <w:top w:w="34" w:type="dxa"/>
              <w:bottom w:w="34" w:type="dxa"/>
            </w:tcMar>
          </w:tcPr>
          <w:p w:rsidR="00E54604" w:rsidRDefault="00E54604">
            <w:pPr>
              <w:spacing w:after="0"/>
              <w:jc w:val="left"/>
              <w:rPr>
                <w:sz w:val="16"/>
                <w:lang w:val="en-US"/>
              </w:rPr>
            </w:pPr>
            <w:r>
              <w:rPr>
                <w:sz w:val="16"/>
                <w:lang w:val="en-US"/>
              </w:rPr>
              <w:t>Measuring accuracy T</w:t>
            </w:r>
            <w:r>
              <w:rPr>
                <w:sz w:val="16"/>
                <w:vertAlign w:val="subscript"/>
                <w:lang w:val="en-US"/>
              </w:rPr>
              <w:t>M</w:t>
            </w:r>
            <w:r>
              <w:rPr>
                <w:sz w:val="16"/>
                <w:lang w:val="en-US"/>
              </w:rPr>
              <w:t xml:space="preserve"> </w:t>
            </w:r>
          </w:p>
          <w:p w:rsidR="00EE3B9C" w:rsidRDefault="00EE3B9C">
            <w:pPr>
              <w:spacing w:after="0"/>
              <w:jc w:val="left"/>
              <w:rPr>
                <w:lang w:val="en-US"/>
              </w:rPr>
            </w:pPr>
            <w:r w:rsidRPr="008603BA">
              <w:rPr>
                <w:rFonts w:cs="Arial"/>
                <w:sz w:val="16"/>
                <w:szCs w:val="16"/>
                <w:lang w:val="en-US"/>
              </w:rPr>
              <w:t>(w</w:t>
            </w:r>
            <w:r w:rsidRPr="008603BA">
              <w:rPr>
                <w:rFonts w:cs="Arial"/>
                <w:sz w:val="16"/>
                <w:szCs w:val="16"/>
                <w:vertAlign w:val="subscript"/>
                <w:lang w:val="en-US"/>
              </w:rPr>
              <w:t>N</w:t>
            </w:r>
            <w:r w:rsidRPr="008603BA">
              <w:rPr>
                <w:rFonts w:cs="Arial"/>
                <w:sz w:val="16"/>
                <w:szCs w:val="16"/>
                <w:lang w:val="en-US"/>
              </w:rPr>
              <w:t xml:space="preserve"> ≥ 2 m/s)</w:t>
            </w:r>
          </w:p>
        </w:tc>
        <w:tc>
          <w:tcPr>
            <w:tcW w:w="4678" w:type="dxa"/>
            <w:tcMar>
              <w:top w:w="34" w:type="dxa"/>
              <w:bottom w:w="34" w:type="dxa"/>
            </w:tcMar>
          </w:tcPr>
          <w:p w:rsidR="00EE3B9C" w:rsidRPr="00EE3B9C" w:rsidRDefault="00EE3B9C" w:rsidP="00EE3B9C">
            <w:pPr>
              <w:spacing w:after="0"/>
              <w:jc w:val="left"/>
              <w:rPr>
                <w:rFonts w:cs="Arial"/>
                <w:sz w:val="16"/>
                <w:szCs w:val="16"/>
                <w:lang w:val="en-US"/>
              </w:rPr>
            </w:pPr>
            <w:r w:rsidRPr="00EE3B9C">
              <w:rPr>
                <w:rFonts w:cs="Arial"/>
                <w:sz w:val="16"/>
                <w:szCs w:val="16"/>
                <w:lang w:val="en-US"/>
              </w:rPr>
              <w:t>±1 K (0 ... 40 °C)</w:t>
            </w:r>
          </w:p>
          <w:p w:rsidR="00E54604" w:rsidRDefault="00EE3B9C" w:rsidP="00EE3B9C">
            <w:pPr>
              <w:spacing w:after="0"/>
              <w:jc w:val="left"/>
              <w:rPr>
                <w:lang w:val="en-US"/>
              </w:rPr>
            </w:pPr>
            <w:r w:rsidRPr="00EE3B9C">
              <w:rPr>
                <w:rFonts w:cs="Arial"/>
                <w:sz w:val="16"/>
                <w:szCs w:val="16"/>
                <w:lang w:val="en-US"/>
              </w:rPr>
              <w:t>±2 K (remaining measuring range)</w:t>
            </w:r>
          </w:p>
        </w:tc>
      </w:tr>
      <w:tr w:rsidR="00E54604" w:rsidTr="008E14FE">
        <w:tc>
          <w:tcPr>
            <w:tcW w:w="1962" w:type="dxa"/>
            <w:tcMar>
              <w:top w:w="34" w:type="dxa"/>
              <w:bottom w:w="34" w:type="dxa"/>
            </w:tcMar>
          </w:tcPr>
          <w:p w:rsidR="00E54604" w:rsidRDefault="00E54604">
            <w:pPr>
              <w:spacing w:after="0"/>
              <w:jc w:val="left"/>
              <w:rPr>
                <w:sz w:val="16"/>
                <w:lang w:val="en-US"/>
              </w:rPr>
            </w:pPr>
            <w:r>
              <w:rPr>
                <w:sz w:val="16"/>
                <w:lang w:val="en-US"/>
              </w:rPr>
              <w:t>Operating temperature</w:t>
            </w:r>
          </w:p>
          <w:p w:rsidR="00E54604" w:rsidRDefault="00E54604">
            <w:pPr>
              <w:spacing w:after="0"/>
              <w:jc w:val="left"/>
              <w:rPr>
                <w:sz w:val="16"/>
                <w:lang w:val="en-US"/>
              </w:rPr>
            </w:pPr>
            <w:r>
              <w:rPr>
                <w:sz w:val="16"/>
                <w:lang w:val="en-US"/>
              </w:rPr>
              <w:t>- Medium</w:t>
            </w:r>
          </w:p>
          <w:p w:rsidR="00E54604" w:rsidRDefault="00E54604">
            <w:pPr>
              <w:spacing w:after="0"/>
              <w:jc w:val="left"/>
              <w:rPr>
                <w:lang w:val="en-US"/>
              </w:rPr>
            </w:pPr>
            <w:r>
              <w:rPr>
                <w:sz w:val="16"/>
                <w:lang w:val="en-US"/>
              </w:rPr>
              <w:t>- Electronics</w:t>
            </w:r>
          </w:p>
        </w:tc>
        <w:tc>
          <w:tcPr>
            <w:tcW w:w="4678" w:type="dxa"/>
            <w:tcMar>
              <w:top w:w="34" w:type="dxa"/>
              <w:bottom w:w="34" w:type="dxa"/>
            </w:tcMar>
          </w:tcPr>
          <w:p w:rsidR="00E54604" w:rsidRDefault="00E54604">
            <w:pPr>
              <w:spacing w:after="0"/>
              <w:jc w:val="left"/>
              <w:rPr>
                <w:sz w:val="16"/>
                <w:lang w:val="en-US"/>
              </w:rPr>
            </w:pPr>
          </w:p>
          <w:p w:rsidR="00E54604" w:rsidRDefault="00E54604">
            <w:pPr>
              <w:spacing w:after="0"/>
              <w:jc w:val="left"/>
              <w:rPr>
                <w:sz w:val="16"/>
                <w:lang w:val="en-US"/>
              </w:rPr>
            </w:pPr>
            <w:r>
              <w:rPr>
                <w:sz w:val="16"/>
                <w:lang w:val="en-US"/>
              </w:rPr>
              <w:t>-20 ... +</w:t>
            </w:r>
            <w:r w:rsidR="00EE3B9C">
              <w:rPr>
                <w:sz w:val="16"/>
                <w:lang w:val="en-US"/>
              </w:rPr>
              <w:t>120</w:t>
            </w:r>
            <w:r>
              <w:rPr>
                <w:sz w:val="16"/>
                <w:lang w:val="en-US"/>
              </w:rPr>
              <w:t xml:space="preserve"> °C</w:t>
            </w:r>
          </w:p>
          <w:p w:rsidR="00E54604" w:rsidRDefault="00E54604">
            <w:pPr>
              <w:pStyle w:val="Funote"/>
              <w:rPr>
                <w:i/>
                <w:iCs w:val="0"/>
                <w:szCs w:val="24"/>
                <w:lang w:val="en-US"/>
              </w:rPr>
            </w:pPr>
            <w:r>
              <w:rPr>
                <w:iCs w:val="0"/>
                <w:szCs w:val="24"/>
                <w:lang w:val="en-US"/>
              </w:rPr>
              <w:t xml:space="preserve">   0 ... +70 °C</w:t>
            </w:r>
          </w:p>
        </w:tc>
      </w:tr>
      <w:tr w:rsidR="00E54604" w:rsidRPr="007A4CD1" w:rsidTr="008E14FE">
        <w:tc>
          <w:tcPr>
            <w:tcW w:w="1962" w:type="dxa"/>
            <w:tcMar>
              <w:top w:w="34" w:type="dxa"/>
              <w:bottom w:w="34" w:type="dxa"/>
            </w:tcMar>
          </w:tcPr>
          <w:p w:rsidR="00E54604" w:rsidRDefault="00E54604">
            <w:pPr>
              <w:spacing w:after="0"/>
              <w:jc w:val="left"/>
              <w:rPr>
                <w:lang w:val="en-US"/>
              </w:rPr>
            </w:pPr>
            <w:r>
              <w:rPr>
                <w:sz w:val="16"/>
                <w:lang w:val="en-US"/>
              </w:rPr>
              <w:t>Humidity range</w:t>
            </w:r>
          </w:p>
        </w:tc>
        <w:tc>
          <w:tcPr>
            <w:tcW w:w="4678" w:type="dxa"/>
            <w:tcMar>
              <w:top w:w="34" w:type="dxa"/>
              <w:bottom w:w="34" w:type="dxa"/>
            </w:tcMar>
          </w:tcPr>
          <w:p w:rsidR="00E54604" w:rsidRDefault="00E54604">
            <w:pPr>
              <w:spacing w:after="0"/>
              <w:jc w:val="left"/>
              <w:rPr>
                <w:lang w:val="en-US"/>
              </w:rPr>
            </w:pPr>
            <w:r>
              <w:rPr>
                <w:sz w:val="16"/>
                <w:lang w:val="en-US"/>
              </w:rPr>
              <w:t>0 ... 95 % rel. humidity (RH), non-condensing</w:t>
            </w:r>
          </w:p>
        </w:tc>
      </w:tr>
      <w:tr w:rsidR="00E54604" w:rsidTr="008E14FE">
        <w:tc>
          <w:tcPr>
            <w:tcW w:w="1962" w:type="dxa"/>
            <w:tcMar>
              <w:top w:w="34" w:type="dxa"/>
              <w:bottom w:w="34" w:type="dxa"/>
            </w:tcMar>
          </w:tcPr>
          <w:p w:rsidR="00E54604" w:rsidRDefault="00E54604" w:rsidP="00EE3B9C">
            <w:pPr>
              <w:spacing w:after="0"/>
              <w:jc w:val="left"/>
              <w:rPr>
                <w:lang w:val="en-US"/>
              </w:rPr>
            </w:pPr>
            <w:r>
              <w:rPr>
                <w:sz w:val="16"/>
                <w:lang w:val="en-US"/>
              </w:rPr>
              <w:t>Operating pressure</w:t>
            </w:r>
          </w:p>
        </w:tc>
        <w:tc>
          <w:tcPr>
            <w:tcW w:w="4678" w:type="dxa"/>
            <w:tcMar>
              <w:top w:w="34" w:type="dxa"/>
              <w:bottom w:w="34" w:type="dxa"/>
            </w:tcMar>
          </w:tcPr>
          <w:p w:rsidR="00E54604" w:rsidRDefault="00EE3B9C" w:rsidP="00EE3B9C">
            <w:pPr>
              <w:spacing w:after="0"/>
              <w:jc w:val="left"/>
              <w:rPr>
                <w:lang w:val="en-US"/>
              </w:rPr>
            </w:pPr>
            <w:r w:rsidRPr="00EE3B9C">
              <w:rPr>
                <w:sz w:val="16"/>
                <w:lang w:val="en-US"/>
              </w:rPr>
              <w:t>atmospheric</w:t>
            </w:r>
            <w:r>
              <w:rPr>
                <w:sz w:val="16"/>
              </w:rPr>
              <w:t xml:space="preserve"> (700 ... 1300 mbar)</w:t>
            </w: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Operating voltage U</w:t>
            </w:r>
            <w:r>
              <w:rPr>
                <w:sz w:val="16"/>
                <w:vertAlign w:val="subscript"/>
                <w:lang w:val="en-US"/>
              </w:rPr>
              <w:t>B</w:t>
            </w:r>
          </w:p>
        </w:tc>
        <w:tc>
          <w:tcPr>
            <w:tcW w:w="4678" w:type="dxa"/>
            <w:tcMar>
              <w:top w:w="34" w:type="dxa"/>
              <w:bottom w:w="34" w:type="dxa"/>
            </w:tcMar>
          </w:tcPr>
          <w:p w:rsidR="00E54604" w:rsidRDefault="00E54604">
            <w:pPr>
              <w:spacing w:after="0"/>
              <w:jc w:val="left"/>
              <w:rPr>
                <w:lang w:val="en-US"/>
              </w:rPr>
            </w:pPr>
            <w:r>
              <w:rPr>
                <w:sz w:val="16"/>
                <w:lang w:val="en-US"/>
              </w:rPr>
              <w:t>24 V</w:t>
            </w:r>
            <w:r>
              <w:rPr>
                <w:sz w:val="16"/>
                <w:vertAlign w:val="subscript"/>
                <w:lang w:val="en-US"/>
              </w:rPr>
              <w:t>DC</w:t>
            </w:r>
            <w:r>
              <w:rPr>
                <w:sz w:val="16"/>
                <w:lang w:val="en-US"/>
              </w:rPr>
              <w:t xml:space="preserve"> ± 10 % (reverse voltage protected)</w:t>
            </w:r>
          </w:p>
        </w:tc>
      </w:tr>
      <w:tr w:rsidR="00EE3B9C" w:rsidTr="008E14FE">
        <w:tc>
          <w:tcPr>
            <w:tcW w:w="1962" w:type="dxa"/>
            <w:tcMar>
              <w:top w:w="34" w:type="dxa"/>
              <w:bottom w:w="34" w:type="dxa"/>
            </w:tcMar>
          </w:tcPr>
          <w:p w:rsidR="00EE3B9C" w:rsidRDefault="00EE3B9C">
            <w:pPr>
              <w:spacing w:after="0"/>
              <w:jc w:val="left"/>
              <w:rPr>
                <w:sz w:val="16"/>
                <w:lang w:val="en-US"/>
              </w:rPr>
            </w:pPr>
            <w:r>
              <w:rPr>
                <w:sz w:val="16"/>
                <w:lang w:val="en-US"/>
              </w:rPr>
              <w:t>Mounting tolerance</w:t>
            </w:r>
          </w:p>
        </w:tc>
        <w:tc>
          <w:tcPr>
            <w:tcW w:w="4678" w:type="dxa"/>
            <w:tcMar>
              <w:top w:w="34" w:type="dxa"/>
              <w:bottom w:w="34" w:type="dxa"/>
            </w:tcMar>
          </w:tcPr>
          <w:p w:rsidR="00EE3B9C" w:rsidRDefault="00EE3B9C">
            <w:pPr>
              <w:spacing w:after="0"/>
              <w:jc w:val="left"/>
              <w:rPr>
                <w:sz w:val="16"/>
                <w:lang w:val="en-US"/>
              </w:rPr>
            </w:pPr>
            <w:r w:rsidRPr="00EE3B9C">
              <w:rPr>
                <w:rFonts w:cs="Arial"/>
                <w:sz w:val="16"/>
                <w:szCs w:val="16"/>
                <w:lang w:val="en-US"/>
              </w:rPr>
              <w:t>±</w:t>
            </w:r>
            <w:r>
              <w:rPr>
                <w:rFonts w:cs="Arial"/>
                <w:sz w:val="16"/>
                <w:szCs w:val="16"/>
                <w:lang w:val="en-US"/>
              </w:rPr>
              <w:t>3° (relative to flow direction)</w:t>
            </w: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Current consumption</w:t>
            </w:r>
          </w:p>
        </w:tc>
        <w:tc>
          <w:tcPr>
            <w:tcW w:w="4678" w:type="dxa"/>
            <w:tcMar>
              <w:top w:w="34" w:type="dxa"/>
              <w:bottom w:w="34" w:type="dxa"/>
            </w:tcMar>
          </w:tcPr>
          <w:p w:rsidR="00E54604" w:rsidRDefault="00E54604">
            <w:pPr>
              <w:pStyle w:val="Funote"/>
              <w:rPr>
                <w:i/>
                <w:iCs w:val="0"/>
                <w:szCs w:val="24"/>
              </w:rPr>
            </w:pPr>
            <w:r>
              <w:rPr>
                <w:iCs w:val="0"/>
                <w:szCs w:val="24"/>
              </w:rPr>
              <w:t>&lt; 60 mA</w:t>
            </w:r>
          </w:p>
        </w:tc>
      </w:tr>
      <w:tr w:rsidR="00E54604" w:rsidRPr="008E14FE" w:rsidTr="008E14FE">
        <w:tc>
          <w:tcPr>
            <w:tcW w:w="1962" w:type="dxa"/>
            <w:tcMar>
              <w:top w:w="34" w:type="dxa"/>
              <w:bottom w:w="34" w:type="dxa"/>
            </w:tcMar>
          </w:tcPr>
          <w:p w:rsidR="00E54604" w:rsidRPr="008603BA" w:rsidRDefault="00E54604">
            <w:pPr>
              <w:spacing w:after="0"/>
              <w:jc w:val="left"/>
              <w:rPr>
                <w:sz w:val="16"/>
                <w:lang w:val="en-US"/>
              </w:rPr>
            </w:pPr>
            <w:r w:rsidRPr="008603BA">
              <w:rPr>
                <w:sz w:val="16"/>
                <w:lang w:val="en-US"/>
              </w:rPr>
              <w:t xml:space="preserve">Analog </w:t>
            </w:r>
            <w:r>
              <w:rPr>
                <w:sz w:val="16"/>
                <w:lang w:val="en-GB"/>
              </w:rPr>
              <w:t>outputs</w:t>
            </w:r>
          </w:p>
          <w:p w:rsidR="00875504" w:rsidRPr="00875504" w:rsidRDefault="00875504" w:rsidP="00875504">
            <w:pPr>
              <w:spacing w:after="0"/>
              <w:jc w:val="left"/>
              <w:rPr>
                <w:rFonts w:cs="Arial"/>
                <w:sz w:val="16"/>
                <w:szCs w:val="16"/>
                <w:lang w:val="en-US"/>
              </w:rPr>
            </w:pPr>
            <w:r w:rsidRPr="00875504">
              <w:rPr>
                <w:rFonts w:cs="Arial"/>
                <w:sz w:val="16"/>
                <w:szCs w:val="16"/>
                <w:lang w:val="en-US"/>
              </w:rPr>
              <w:t>- Type voltage (U)</w:t>
            </w:r>
          </w:p>
          <w:p w:rsidR="00875504" w:rsidRPr="00875504" w:rsidRDefault="00875504" w:rsidP="00875504">
            <w:pPr>
              <w:spacing w:after="0"/>
              <w:jc w:val="left"/>
              <w:rPr>
                <w:rFonts w:cs="Arial"/>
                <w:sz w:val="16"/>
                <w:szCs w:val="16"/>
                <w:lang w:val="en-US"/>
              </w:rPr>
            </w:pPr>
            <w:r w:rsidRPr="00875504">
              <w:rPr>
                <w:rFonts w:cs="Arial"/>
                <w:sz w:val="16"/>
                <w:szCs w:val="16"/>
                <w:lang w:val="en-US"/>
              </w:rPr>
              <w:t>- Typ current (I)</w:t>
            </w:r>
          </w:p>
          <w:p w:rsidR="00E54604" w:rsidRPr="00875504" w:rsidRDefault="00875504" w:rsidP="00875504">
            <w:pPr>
              <w:spacing w:after="0"/>
              <w:jc w:val="left"/>
              <w:rPr>
                <w:lang w:val="en-US"/>
              </w:rPr>
            </w:pPr>
            <w:r w:rsidRPr="00875504">
              <w:rPr>
                <w:rFonts w:cs="Arial"/>
                <w:sz w:val="16"/>
                <w:szCs w:val="16"/>
                <w:lang w:val="en-US"/>
              </w:rPr>
              <w:t>- Load capacity</w:t>
            </w:r>
          </w:p>
        </w:tc>
        <w:tc>
          <w:tcPr>
            <w:tcW w:w="4678" w:type="dxa"/>
            <w:tcMar>
              <w:top w:w="34" w:type="dxa"/>
              <w:bottom w:w="34" w:type="dxa"/>
            </w:tcMar>
          </w:tcPr>
          <w:p w:rsidR="00E54604" w:rsidRDefault="00EE3B9C">
            <w:pPr>
              <w:tabs>
                <w:tab w:val="left" w:pos="2172"/>
              </w:tabs>
              <w:autoSpaceDE w:val="0"/>
              <w:autoSpaceDN w:val="0"/>
              <w:adjustRightInd w:val="0"/>
              <w:spacing w:after="0"/>
              <w:jc w:val="left"/>
              <w:rPr>
                <w:sz w:val="16"/>
                <w:lang w:val="en-US"/>
              </w:rPr>
            </w:pPr>
            <w:r>
              <w:rPr>
                <w:sz w:val="16"/>
                <w:lang w:val="en-US"/>
              </w:rPr>
              <w:t xml:space="preserve">1 or </w:t>
            </w:r>
            <w:r w:rsidR="00E54604">
              <w:rPr>
                <w:sz w:val="16"/>
                <w:lang w:val="en-US"/>
              </w:rPr>
              <w:t>2 (short-circuit protected)</w:t>
            </w:r>
          </w:p>
          <w:p w:rsidR="00875504" w:rsidRPr="008603BA" w:rsidRDefault="00875504" w:rsidP="00D11416">
            <w:pPr>
              <w:tabs>
                <w:tab w:val="left" w:pos="1071"/>
              </w:tabs>
              <w:autoSpaceDE w:val="0"/>
              <w:autoSpaceDN w:val="0"/>
              <w:adjustRightInd w:val="0"/>
              <w:spacing w:after="0"/>
              <w:jc w:val="left"/>
              <w:rPr>
                <w:rFonts w:cs="Arial"/>
                <w:sz w:val="16"/>
                <w:szCs w:val="16"/>
                <w:lang w:val="en-US"/>
              </w:rPr>
            </w:pPr>
            <w:r w:rsidRPr="008603BA">
              <w:rPr>
                <w:rFonts w:cs="Arial"/>
                <w:sz w:val="16"/>
                <w:szCs w:val="16"/>
                <w:lang w:val="en-US"/>
              </w:rPr>
              <w:t>0 ... 10 V</w:t>
            </w:r>
            <w:r w:rsidRPr="008603BA">
              <w:rPr>
                <w:rFonts w:cs="Arial"/>
                <w:sz w:val="16"/>
                <w:szCs w:val="16"/>
                <w:lang w:val="en-US"/>
              </w:rPr>
              <w:tab/>
              <w:t>(R</w:t>
            </w:r>
            <w:r w:rsidRPr="008603BA">
              <w:rPr>
                <w:rFonts w:cs="Arial"/>
                <w:sz w:val="16"/>
                <w:szCs w:val="16"/>
                <w:vertAlign w:val="subscript"/>
                <w:lang w:val="en-US"/>
              </w:rPr>
              <w:t>L</w:t>
            </w:r>
            <w:r w:rsidRPr="008603BA">
              <w:rPr>
                <w:rFonts w:cs="Arial"/>
                <w:sz w:val="16"/>
                <w:szCs w:val="16"/>
                <w:lang w:val="en-US"/>
              </w:rPr>
              <w:t xml:space="preserve"> ≥ 10 k</w:t>
            </w:r>
            <w:r>
              <w:rPr>
                <w:rFonts w:ascii="Symbol" w:hAnsi="Symbol" w:cs="Arial"/>
                <w:sz w:val="16"/>
                <w:szCs w:val="16"/>
              </w:rPr>
              <w:t></w:t>
            </w:r>
            <w:r w:rsidRPr="008603BA">
              <w:rPr>
                <w:rFonts w:cs="Arial"/>
                <w:sz w:val="16"/>
                <w:szCs w:val="16"/>
                <w:lang w:val="en-US"/>
              </w:rPr>
              <w:t>)</w:t>
            </w:r>
          </w:p>
          <w:p w:rsidR="00875504" w:rsidRPr="00D11416" w:rsidRDefault="00875504" w:rsidP="00D11416">
            <w:pPr>
              <w:tabs>
                <w:tab w:val="left" w:pos="1071"/>
              </w:tabs>
              <w:autoSpaceDE w:val="0"/>
              <w:autoSpaceDN w:val="0"/>
              <w:adjustRightInd w:val="0"/>
              <w:spacing w:after="0"/>
              <w:jc w:val="left"/>
              <w:rPr>
                <w:rFonts w:cs="Arial"/>
                <w:sz w:val="16"/>
                <w:szCs w:val="16"/>
                <w:lang w:val="en-US"/>
              </w:rPr>
            </w:pPr>
            <w:r w:rsidRPr="00D11416">
              <w:rPr>
                <w:rFonts w:cs="Arial"/>
                <w:sz w:val="16"/>
                <w:szCs w:val="16"/>
                <w:lang w:val="en-US"/>
              </w:rPr>
              <w:t>4 ... 20 mA</w:t>
            </w:r>
            <w:r w:rsidR="008E14FE" w:rsidRPr="00D11416">
              <w:rPr>
                <w:rStyle w:val="Appelnotedebasdep"/>
                <w:rFonts w:cs="Arial"/>
                <w:sz w:val="16"/>
                <w:szCs w:val="16"/>
                <w:lang w:val="en-US"/>
              </w:rPr>
              <w:footnoteReference w:customMarkFollows="1" w:id="9"/>
              <w:t>**</w:t>
            </w:r>
            <w:r w:rsidR="008E14FE">
              <w:rPr>
                <w:rStyle w:val="Appelnotedebasdep"/>
                <w:rFonts w:cs="Arial"/>
                <w:sz w:val="16"/>
                <w:szCs w:val="16"/>
                <w:lang w:val="en-US"/>
              </w:rPr>
              <w:tab/>
            </w:r>
            <w:r w:rsidRPr="00D11416">
              <w:rPr>
                <w:rFonts w:cs="Arial"/>
                <w:sz w:val="16"/>
                <w:szCs w:val="16"/>
                <w:lang w:val="en-US"/>
              </w:rPr>
              <w:t>(R</w:t>
            </w:r>
            <w:r w:rsidRPr="00D11416">
              <w:rPr>
                <w:rFonts w:cs="Arial"/>
                <w:sz w:val="16"/>
                <w:szCs w:val="16"/>
                <w:vertAlign w:val="subscript"/>
                <w:lang w:val="en-US"/>
              </w:rPr>
              <w:t>L</w:t>
            </w:r>
            <w:r w:rsidRPr="00D11416">
              <w:rPr>
                <w:rFonts w:cs="Arial"/>
                <w:sz w:val="16"/>
                <w:szCs w:val="16"/>
                <w:lang w:val="en-US"/>
              </w:rPr>
              <w:t xml:space="preserve"> ≤ 300 </w:t>
            </w:r>
            <w:r>
              <w:rPr>
                <w:rFonts w:ascii="Symbol" w:hAnsi="Symbol" w:cs="Arial"/>
                <w:sz w:val="16"/>
                <w:szCs w:val="16"/>
              </w:rPr>
              <w:t></w:t>
            </w:r>
            <w:r w:rsidRPr="00D11416">
              <w:rPr>
                <w:rFonts w:cs="Arial"/>
                <w:sz w:val="16"/>
                <w:szCs w:val="16"/>
                <w:lang w:val="en-US"/>
              </w:rPr>
              <w:t>)</w:t>
            </w:r>
          </w:p>
          <w:p w:rsidR="00E54604" w:rsidRDefault="00875504" w:rsidP="00875504">
            <w:pPr>
              <w:tabs>
                <w:tab w:val="left" w:pos="2172"/>
              </w:tabs>
              <w:autoSpaceDE w:val="0"/>
              <w:autoSpaceDN w:val="0"/>
              <w:adjustRightInd w:val="0"/>
              <w:spacing w:after="0"/>
              <w:jc w:val="left"/>
              <w:rPr>
                <w:lang w:val="en-US"/>
              </w:rPr>
            </w:pPr>
            <w:r w:rsidRPr="00D11416">
              <w:rPr>
                <w:rFonts w:cs="Arial"/>
                <w:sz w:val="16"/>
                <w:szCs w:val="16"/>
                <w:lang w:val="en-US"/>
              </w:rPr>
              <w:t>C</w:t>
            </w:r>
            <w:r w:rsidRPr="00D11416">
              <w:rPr>
                <w:rFonts w:cs="Arial"/>
                <w:sz w:val="16"/>
                <w:szCs w:val="16"/>
                <w:vertAlign w:val="subscript"/>
                <w:lang w:val="en-US"/>
              </w:rPr>
              <w:t>L</w:t>
            </w:r>
            <w:r w:rsidRPr="00D11416">
              <w:rPr>
                <w:rFonts w:cs="Arial"/>
                <w:sz w:val="16"/>
                <w:szCs w:val="16"/>
                <w:lang w:val="en-US"/>
              </w:rPr>
              <w:t xml:space="preserve">  ≤ 10 nF</w:t>
            </w:r>
          </w:p>
        </w:tc>
      </w:tr>
      <w:tr w:rsidR="00E54604" w:rsidRPr="00A33417" w:rsidTr="008E14FE">
        <w:tc>
          <w:tcPr>
            <w:tcW w:w="1962" w:type="dxa"/>
            <w:tcMar>
              <w:top w:w="34" w:type="dxa"/>
              <w:bottom w:w="34" w:type="dxa"/>
            </w:tcMar>
          </w:tcPr>
          <w:p w:rsidR="00E54604" w:rsidRDefault="00E54604">
            <w:pPr>
              <w:spacing w:after="0"/>
              <w:jc w:val="left"/>
              <w:rPr>
                <w:lang w:val="en-US"/>
              </w:rPr>
            </w:pPr>
            <w:r>
              <w:rPr>
                <w:sz w:val="16"/>
                <w:lang w:val="en-US"/>
              </w:rPr>
              <w:t>Electrical connection</w:t>
            </w:r>
          </w:p>
        </w:tc>
        <w:tc>
          <w:tcPr>
            <w:tcW w:w="4678" w:type="dxa"/>
            <w:tcMar>
              <w:top w:w="34" w:type="dxa"/>
              <w:bottom w:w="34" w:type="dxa"/>
            </w:tcMar>
          </w:tcPr>
          <w:p w:rsidR="00E54604" w:rsidRPr="008E14FE" w:rsidRDefault="00E54604" w:rsidP="008E14FE">
            <w:pPr>
              <w:pStyle w:val="Funote"/>
              <w:autoSpaceDE w:val="0"/>
              <w:autoSpaceDN w:val="0"/>
              <w:adjustRightInd w:val="0"/>
              <w:rPr>
                <w:szCs w:val="24"/>
                <w:lang w:val="en-US"/>
              </w:rPr>
            </w:pPr>
            <w:r>
              <w:rPr>
                <w:iCs w:val="0"/>
                <w:szCs w:val="24"/>
                <w:lang w:val="en-US"/>
              </w:rPr>
              <w:t>Cable fixed on housing, 4-pin, length 2 m, pigtail</w:t>
            </w:r>
            <w:r w:rsidR="008E14FE" w:rsidRPr="00D11416">
              <w:rPr>
                <w:rStyle w:val="Appelnotedebasdep"/>
                <w:szCs w:val="16"/>
                <w:lang w:val="en-US"/>
              </w:rPr>
              <w:footnoteReference w:customMarkFollows="1" w:id="10"/>
              <w:t>***</w:t>
            </w:r>
            <w:r w:rsidR="008E14FE" w:rsidRPr="008E14FE">
              <w:rPr>
                <w:rStyle w:val="Appelnotedebasdep"/>
                <w:rFonts w:cs="Arial"/>
                <w:szCs w:val="16"/>
                <w:vertAlign w:val="baseline"/>
                <w:lang w:val="en-US"/>
              </w:rPr>
              <w:t xml:space="preserve"> </w:t>
            </w:r>
            <w:r w:rsidR="008E14FE" w:rsidRPr="008E14FE">
              <w:rPr>
                <w:rStyle w:val="Appelnotedebasdep"/>
                <w:rFonts w:cs="Arial"/>
                <w:szCs w:val="16"/>
                <w:vertAlign w:val="baseline"/>
                <w:lang w:val="en-US"/>
              </w:rPr>
              <w:tab/>
            </w:r>
          </w:p>
        </w:tc>
      </w:tr>
      <w:tr w:rsidR="00E54604" w:rsidRPr="008E14FE" w:rsidTr="008E14FE">
        <w:tc>
          <w:tcPr>
            <w:tcW w:w="1962" w:type="dxa"/>
            <w:tcMar>
              <w:top w:w="34" w:type="dxa"/>
              <w:bottom w:w="34" w:type="dxa"/>
            </w:tcMar>
          </w:tcPr>
          <w:p w:rsidR="00E54604" w:rsidRDefault="00E54604">
            <w:pPr>
              <w:spacing w:after="0"/>
              <w:jc w:val="left"/>
              <w:rPr>
                <w:lang w:val="en-US"/>
              </w:rPr>
            </w:pPr>
            <w:r>
              <w:rPr>
                <w:sz w:val="16"/>
                <w:lang w:val="en-US"/>
              </w:rPr>
              <w:t>Line length</w:t>
            </w:r>
          </w:p>
        </w:tc>
        <w:tc>
          <w:tcPr>
            <w:tcW w:w="4678" w:type="dxa"/>
            <w:tcMar>
              <w:top w:w="34" w:type="dxa"/>
              <w:bottom w:w="34" w:type="dxa"/>
            </w:tcMar>
          </w:tcPr>
          <w:p w:rsidR="00E54604" w:rsidRDefault="00875504">
            <w:pPr>
              <w:pStyle w:val="Funote"/>
              <w:tabs>
                <w:tab w:val="left" w:pos="918"/>
              </w:tabs>
              <w:autoSpaceDE w:val="0"/>
              <w:autoSpaceDN w:val="0"/>
              <w:adjustRightInd w:val="0"/>
              <w:rPr>
                <w:i/>
                <w:iCs w:val="0"/>
                <w:szCs w:val="24"/>
                <w:lang w:val="en-US"/>
              </w:rPr>
            </w:pPr>
            <w:r w:rsidRPr="00D11416">
              <w:rPr>
                <w:rFonts w:cs="Arial"/>
                <w:szCs w:val="16"/>
                <w:lang w:val="en-US"/>
              </w:rPr>
              <w:t xml:space="preserve">≤ </w:t>
            </w:r>
            <w:r w:rsidRPr="00D11416">
              <w:rPr>
                <w:rFonts w:cs="Arial"/>
                <w:iCs w:val="0"/>
                <w:szCs w:val="16"/>
                <w:lang w:val="en-US"/>
              </w:rPr>
              <w:t>15 m (U) / 100 m (I)</w:t>
            </w:r>
          </w:p>
        </w:tc>
      </w:tr>
      <w:tr w:rsidR="00E54604" w:rsidTr="008E14FE">
        <w:tc>
          <w:tcPr>
            <w:tcW w:w="1962" w:type="dxa"/>
            <w:tcMar>
              <w:top w:w="34" w:type="dxa"/>
              <w:bottom w:w="34" w:type="dxa"/>
            </w:tcMar>
          </w:tcPr>
          <w:p w:rsidR="00E54604" w:rsidRDefault="00E54604" w:rsidP="00D11416">
            <w:pPr>
              <w:spacing w:after="0"/>
              <w:jc w:val="left"/>
              <w:rPr>
                <w:rFonts w:cs="Arial"/>
                <w:sz w:val="16"/>
                <w:szCs w:val="16"/>
                <w:lang w:val="en-US"/>
              </w:rPr>
            </w:pPr>
            <w:r>
              <w:rPr>
                <w:rFonts w:cs="Arial"/>
                <w:sz w:val="16"/>
                <w:szCs w:val="16"/>
                <w:lang w:val="en-US"/>
              </w:rPr>
              <w:t>Protection class</w:t>
            </w:r>
          </w:p>
        </w:tc>
        <w:tc>
          <w:tcPr>
            <w:tcW w:w="4678" w:type="dxa"/>
            <w:tcMar>
              <w:top w:w="34" w:type="dxa"/>
              <w:bottom w:w="34" w:type="dxa"/>
            </w:tcMar>
          </w:tcPr>
          <w:p w:rsidR="00E54604" w:rsidRDefault="00E54604" w:rsidP="00D11416">
            <w:pPr>
              <w:pStyle w:val="Funote"/>
              <w:tabs>
                <w:tab w:val="left" w:pos="918"/>
              </w:tabs>
              <w:autoSpaceDE w:val="0"/>
              <w:autoSpaceDN w:val="0"/>
              <w:adjustRightInd w:val="0"/>
              <w:rPr>
                <w:rFonts w:cs="Arial"/>
                <w:iCs w:val="0"/>
                <w:szCs w:val="16"/>
                <w:lang w:val="en-US"/>
              </w:rPr>
            </w:pPr>
            <w:r>
              <w:rPr>
                <w:rFonts w:cs="Arial"/>
                <w:iCs w:val="0"/>
                <w:szCs w:val="16"/>
                <w:lang w:val="en-US"/>
              </w:rPr>
              <w:t>III (PELV</w:t>
            </w:r>
            <w:r w:rsidR="008E14FE">
              <w:rPr>
                <w:rFonts w:cs="Arial"/>
                <w:iCs w:val="0"/>
                <w:szCs w:val="16"/>
                <w:lang w:val="en-US"/>
              </w:rPr>
              <w:t>)</w:t>
            </w:r>
            <w:r w:rsidR="008E14FE">
              <w:rPr>
                <w:rStyle w:val="Appelnotedebasdep"/>
                <w:szCs w:val="16"/>
                <w:lang w:val="en-US"/>
              </w:rPr>
              <w:t xml:space="preserve"> </w:t>
            </w:r>
            <w:r w:rsidR="008E14FE">
              <w:rPr>
                <w:rStyle w:val="Appelnotedebasdep"/>
                <w:szCs w:val="16"/>
                <w:lang w:val="en-US"/>
              </w:rPr>
              <w:footnoteReference w:customMarkFollows="1" w:id="11"/>
              <w:t>****</w:t>
            </w:r>
            <w:r w:rsidR="00D11416">
              <w:rPr>
                <w:rFonts w:cs="Arial"/>
                <w:iCs w:val="0"/>
                <w:szCs w:val="16"/>
                <w:lang w:val="en-US"/>
              </w:rPr>
              <w:t xml:space="preserve"> a</w:t>
            </w:r>
            <w:r w:rsidR="00D11416">
              <w:rPr>
                <w:lang w:val="en-US"/>
              </w:rPr>
              <w:t>ccording</w:t>
            </w:r>
            <w:r w:rsidR="00D11416" w:rsidRPr="008603BA">
              <w:rPr>
                <w:lang w:val="en-US"/>
              </w:rPr>
              <w:t xml:space="preserve"> EN 50178</w:t>
            </w:r>
            <w:r>
              <w:rPr>
                <w:rFonts w:cs="Arial"/>
                <w:iCs w:val="0"/>
                <w:szCs w:val="16"/>
                <w:lang w:val="en-US"/>
              </w:rPr>
              <w:t>)</w:t>
            </w: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Type of protection</w:t>
            </w:r>
          </w:p>
        </w:tc>
        <w:tc>
          <w:tcPr>
            <w:tcW w:w="4678" w:type="dxa"/>
            <w:tcMar>
              <w:top w:w="34" w:type="dxa"/>
              <w:bottom w:w="34" w:type="dxa"/>
            </w:tcMar>
          </w:tcPr>
          <w:p w:rsidR="00E54604" w:rsidRDefault="00E54604" w:rsidP="00875504">
            <w:pPr>
              <w:pStyle w:val="Funote"/>
              <w:autoSpaceDE w:val="0"/>
              <w:autoSpaceDN w:val="0"/>
              <w:adjustRightInd w:val="0"/>
              <w:rPr>
                <w:lang w:val="en-US"/>
              </w:rPr>
            </w:pPr>
            <w:r>
              <w:rPr>
                <w:iCs w:val="0"/>
                <w:szCs w:val="24"/>
                <w:lang w:val="en-US"/>
              </w:rPr>
              <w:t xml:space="preserve">IP </w:t>
            </w:r>
            <w:r>
              <w:rPr>
                <w:lang w:val="en-US"/>
              </w:rPr>
              <w:t>6</w:t>
            </w:r>
            <w:r w:rsidR="00875504">
              <w:rPr>
                <w:lang w:val="en-US"/>
              </w:rPr>
              <w:t>5</w:t>
            </w:r>
          </w:p>
        </w:tc>
      </w:tr>
      <w:tr w:rsidR="00E54604" w:rsidRPr="00A33417" w:rsidTr="008E14FE">
        <w:tc>
          <w:tcPr>
            <w:tcW w:w="1962" w:type="dxa"/>
            <w:tcMar>
              <w:top w:w="34" w:type="dxa"/>
              <w:bottom w:w="34" w:type="dxa"/>
            </w:tcMar>
          </w:tcPr>
          <w:p w:rsidR="00E54604" w:rsidRDefault="00E54604">
            <w:pPr>
              <w:spacing w:after="0"/>
              <w:jc w:val="left"/>
              <w:rPr>
                <w:lang w:val="en-US"/>
              </w:rPr>
            </w:pPr>
            <w:r>
              <w:rPr>
                <w:sz w:val="16"/>
                <w:lang w:val="en-US"/>
              </w:rPr>
              <w:t>Mounting</w:t>
            </w:r>
          </w:p>
        </w:tc>
        <w:tc>
          <w:tcPr>
            <w:tcW w:w="4678" w:type="dxa"/>
            <w:tcMar>
              <w:top w:w="34" w:type="dxa"/>
              <w:bottom w:w="34" w:type="dxa"/>
            </w:tcMar>
          </w:tcPr>
          <w:p w:rsidR="00E54604" w:rsidRDefault="00DC2AC2" w:rsidP="00DC2AC2">
            <w:pPr>
              <w:pStyle w:val="Funote"/>
              <w:autoSpaceDE w:val="0"/>
              <w:autoSpaceDN w:val="0"/>
              <w:adjustRightInd w:val="0"/>
              <w:rPr>
                <w:iCs w:val="0"/>
                <w:szCs w:val="24"/>
                <w:lang w:val="en-US"/>
              </w:rPr>
            </w:pPr>
            <w:r>
              <w:rPr>
                <w:lang w:val="en-US"/>
              </w:rPr>
              <w:t>Thread M18 x 1 at sensor enclosure, accessories (option)</w:t>
            </w: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Installation length</w:t>
            </w:r>
          </w:p>
        </w:tc>
        <w:tc>
          <w:tcPr>
            <w:tcW w:w="4678" w:type="dxa"/>
            <w:tcMar>
              <w:top w:w="34" w:type="dxa"/>
              <w:bottom w:w="34" w:type="dxa"/>
            </w:tcMar>
          </w:tcPr>
          <w:p w:rsidR="00E54604" w:rsidRDefault="00875504">
            <w:pPr>
              <w:autoSpaceDE w:val="0"/>
              <w:autoSpaceDN w:val="0"/>
              <w:adjustRightInd w:val="0"/>
              <w:spacing w:after="0"/>
              <w:jc w:val="left"/>
              <w:rPr>
                <w:lang w:val="en-US"/>
              </w:rPr>
            </w:pPr>
            <w:r>
              <w:rPr>
                <w:sz w:val="16"/>
                <w:lang w:val="en-US"/>
              </w:rPr>
              <w:t xml:space="preserve">50 / 100/ </w:t>
            </w:r>
            <w:r w:rsidR="00E54604">
              <w:rPr>
                <w:sz w:val="16"/>
                <w:lang w:val="en-US"/>
              </w:rPr>
              <w:t>200 / 350</w:t>
            </w:r>
            <w:r>
              <w:rPr>
                <w:sz w:val="16"/>
                <w:lang w:val="en-US"/>
              </w:rPr>
              <w:t xml:space="preserve"> / 500</w:t>
            </w:r>
            <w:r w:rsidR="00E54604">
              <w:rPr>
                <w:sz w:val="16"/>
                <w:lang w:val="en-US"/>
              </w:rPr>
              <w:t xml:space="preserve"> mm</w:t>
            </w:r>
          </w:p>
        </w:tc>
      </w:tr>
      <w:tr w:rsidR="00E54604" w:rsidTr="008E14FE">
        <w:tc>
          <w:tcPr>
            <w:tcW w:w="1962" w:type="dxa"/>
            <w:tcMar>
              <w:top w:w="34" w:type="dxa"/>
              <w:bottom w:w="34" w:type="dxa"/>
            </w:tcMar>
          </w:tcPr>
          <w:p w:rsidR="00E54604" w:rsidRDefault="00E54604">
            <w:pPr>
              <w:spacing w:after="0"/>
              <w:jc w:val="left"/>
              <w:rPr>
                <w:lang w:val="en-US"/>
              </w:rPr>
            </w:pPr>
            <w:r>
              <w:rPr>
                <w:sz w:val="16"/>
                <w:lang w:val="en-US"/>
              </w:rPr>
              <w:t>Weight</w:t>
            </w:r>
          </w:p>
        </w:tc>
        <w:tc>
          <w:tcPr>
            <w:tcW w:w="4678" w:type="dxa"/>
            <w:tcMar>
              <w:top w:w="34" w:type="dxa"/>
              <w:bottom w:w="34" w:type="dxa"/>
            </w:tcMar>
          </w:tcPr>
          <w:p w:rsidR="00E54604" w:rsidRDefault="00875504">
            <w:pPr>
              <w:autoSpaceDE w:val="0"/>
              <w:autoSpaceDN w:val="0"/>
              <w:adjustRightInd w:val="0"/>
              <w:spacing w:after="0"/>
              <w:jc w:val="left"/>
              <w:rPr>
                <w:lang w:val="en-US"/>
              </w:rPr>
            </w:pPr>
            <w:r>
              <w:rPr>
                <w:sz w:val="16"/>
                <w:lang w:val="en-US"/>
              </w:rPr>
              <w:t>20</w:t>
            </w:r>
            <w:r w:rsidR="00E54604">
              <w:rPr>
                <w:sz w:val="16"/>
                <w:lang w:val="en-US"/>
              </w:rPr>
              <w:t>0 g max.</w:t>
            </w:r>
          </w:p>
        </w:tc>
      </w:tr>
    </w:tbl>
    <w:p w:rsidR="00E54604" w:rsidRDefault="00E54604">
      <w:pPr>
        <w:pStyle w:val="Lgende"/>
        <w:spacing w:before="60"/>
        <w:rPr>
          <w:iCs/>
          <w:sz w:val="16"/>
          <w:szCs w:val="24"/>
          <w:lang w:val="en-US"/>
        </w:rPr>
      </w:pPr>
      <w:r w:rsidRPr="00875504">
        <w:rPr>
          <w:sz w:val="16"/>
          <w:lang w:val="en-US"/>
        </w:rPr>
        <w:t xml:space="preserve">Table </w:t>
      </w:r>
      <w:r>
        <w:rPr>
          <w:sz w:val="16"/>
        </w:rPr>
        <w:fldChar w:fldCharType="begin"/>
      </w:r>
      <w:r w:rsidRPr="00875504">
        <w:rPr>
          <w:sz w:val="16"/>
          <w:lang w:val="en-US"/>
        </w:rPr>
        <w:instrText xml:space="preserve"> SEQ Table \* ARABIC </w:instrText>
      </w:r>
      <w:r>
        <w:rPr>
          <w:sz w:val="16"/>
        </w:rPr>
        <w:fldChar w:fldCharType="separate"/>
      </w:r>
      <w:r w:rsidR="00FE55C5">
        <w:rPr>
          <w:noProof/>
          <w:sz w:val="16"/>
          <w:lang w:val="en-US"/>
        </w:rPr>
        <w:t>8</w:t>
      </w:r>
      <w:r>
        <w:rPr>
          <w:sz w:val="16"/>
        </w:rPr>
        <w:fldChar w:fldCharType="end"/>
      </w:r>
    </w:p>
    <w:p w:rsidR="00E54604" w:rsidRDefault="00E54604" w:rsidP="00C94E18">
      <w:pPr>
        <w:pStyle w:val="Titre1"/>
        <w:rPr>
          <w:bCs w:val="0"/>
          <w:szCs w:val="24"/>
          <w:lang w:val="en-US"/>
        </w:rPr>
      </w:pPr>
      <w:r>
        <w:rPr>
          <w:szCs w:val="24"/>
          <w:lang w:val="en-US"/>
        </w:rPr>
        <w:br w:type="page"/>
      </w:r>
      <w:r>
        <w:rPr>
          <w:szCs w:val="24"/>
          <w:lang w:val="en-US"/>
        </w:rPr>
        <w:lastRenderedPageBreak/>
        <w:t xml:space="preserve"> </w:t>
      </w:r>
      <w:bookmarkStart w:id="40" w:name="_Toc288041210"/>
      <w:r>
        <w:rPr>
          <w:szCs w:val="24"/>
          <w:lang w:val="en-US"/>
        </w:rPr>
        <w:t xml:space="preserve">EC </w:t>
      </w:r>
      <w:r w:rsidRPr="00C94E18">
        <w:rPr>
          <w:rFonts w:cs="Times New Roman"/>
          <w:bCs w:val="0"/>
          <w:szCs w:val="24"/>
          <w:lang w:val="en-US"/>
        </w:rPr>
        <w:t>Declaration</w:t>
      </w:r>
      <w:r>
        <w:rPr>
          <w:szCs w:val="24"/>
          <w:lang w:val="en-US"/>
        </w:rPr>
        <w:t xml:space="preserve"> of conformity</w:t>
      </w:r>
      <w:bookmarkEnd w:id="40"/>
    </w:p>
    <w:p w:rsidR="00E54604" w:rsidRDefault="00E771DC">
      <w:pPr>
        <w:rPr>
          <w:lang w:val="en-US"/>
        </w:rPr>
      </w:pPr>
      <w:r>
        <w:rPr>
          <w:noProof/>
          <w:snapToGrid/>
          <w:lang w:val="fr-FR" w:eastAsia="fr-FR"/>
        </w:rPr>
        <w:drawing>
          <wp:inline distT="0" distB="0" distL="0" distR="0" wp14:anchorId="3FDBB4F4" wp14:editId="6AB9D200">
            <wp:extent cx="4104640" cy="585787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Declaration of Conformity SS20.260 (506690).jp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104640" cy="5857875"/>
                    </a:xfrm>
                    <a:prstGeom prst="rect">
                      <a:avLst/>
                    </a:prstGeom>
                  </pic:spPr>
                </pic:pic>
              </a:graphicData>
            </a:graphic>
          </wp:inline>
        </w:drawing>
      </w:r>
    </w:p>
    <w:p w:rsidR="00D11416" w:rsidRDefault="00E54604">
      <w:pPr>
        <w:rPr>
          <w:lang w:val="en-US"/>
        </w:rPr>
      </w:pPr>
      <w:r>
        <w:rPr>
          <w:lang w:val="en-US"/>
        </w:rPr>
        <w:br w:type="page"/>
      </w:r>
      <w:r>
        <w:rPr>
          <w:lang w:val="en-US"/>
        </w:rPr>
        <w:lastRenderedPageBreak/>
        <w:t>Notes:</w:t>
      </w: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7A4CD1" w:rsidRDefault="007A4CD1">
      <w:pPr>
        <w:rPr>
          <w:lang w:val="en-US"/>
        </w:rPr>
      </w:pPr>
    </w:p>
    <w:p w:rsidR="00E54604" w:rsidRDefault="006A6E25">
      <w:pPr>
        <w:rPr>
          <w:lang w:val="en-US"/>
        </w:rPr>
      </w:pPr>
      <w:r>
        <w:rPr>
          <w:noProof/>
          <w:snapToGrid/>
          <w:lang w:val="fr-FR" w:eastAsia="fr-FR"/>
        </w:rPr>
        <mc:AlternateContent>
          <mc:Choice Requires="wps">
            <w:drawing>
              <wp:anchor distT="0" distB="0" distL="114300" distR="114300" simplePos="0" relativeHeight="251652608" behindDoc="0" locked="0" layoutInCell="1" allowOverlap="1" wp14:anchorId="75BA3046" wp14:editId="02DAEB50">
                <wp:simplePos x="0" y="0"/>
                <wp:positionH relativeFrom="column">
                  <wp:posOffset>-615315</wp:posOffset>
                </wp:positionH>
                <wp:positionV relativeFrom="page">
                  <wp:posOffset>5346700</wp:posOffset>
                </wp:positionV>
                <wp:extent cx="5356860" cy="2286000"/>
                <wp:effectExtent l="3810" t="3175" r="1905"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286000"/>
                        </a:xfrm>
                        <a:prstGeom prst="rect">
                          <a:avLst/>
                        </a:prstGeom>
                        <a:solidFill>
                          <a:srgbClr val="969696"/>
                        </a:solidFill>
                        <a:ln>
                          <a:noFill/>
                        </a:ln>
                        <a:effectLst/>
                        <a:extLs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71DC" w:rsidRDefault="00E771DC" w:rsidP="00E771DC">
                            <w:pPr>
                              <w:spacing w:before="960"/>
                              <w:ind w:left="851"/>
                              <w:jc w:val="left"/>
                              <w:rPr>
                                <w:b/>
                                <w:color w:val="FFFFFF"/>
                                <w:sz w:val="16"/>
                              </w:rPr>
                            </w:pPr>
                            <w:r>
                              <w:rPr>
                                <w:b/>
                                <w:noProof/>
                                <w:color w:val="FFFFFF"/>
                                <w:sz w:val="16"/>
                              </w:rPr>
                              <w:t xml:space="preserve">SCHMIDT </w:t>
                            </w:r>
                            <w:r w:rsidRPr="00E771DC">
                              <w:rPr>
                                <w:rFonts w:cs="Arial"/>
                                <w:b/>
                                <w:bCs/>
                                <w:snapToGrid/>
                                <w:color w:val="FFFFFF"/>
                                <w:sz w:val="16"/>
                                <w:lang w:eastAsia="en-US"/>
                              </w:rPr>
                              <w:t>Technology</w:t>
                            </w:r>
                            <w:r>
                              <w:rPr>
                                <w:b/>
                                <w:noProof/>
                                <w:color w:val="FFFFFF"/>
                                <w:sz w:val="16"/>
                              </w:rPr>
                              <w:t xml:space="preserve"> GmbH</w:t>
                            </w:r>
                            <w:r>
                              <w:rPr>
                                <w:b/>
                                <w:color w:val="FFFFFF"/>
                                <w:sz w:val="16"/>
                              </w:rPr>
                              <w:t xml:space="preserve"> </w:t>
                            </w:r>
                          </w:p>
                          <w:p w:rsidR="00E771DC" w:rsidRDefault="00E771DC">
                            <w:pPr>
                              <w:spacing w:after="0"/>
                              <w:ind w:left="851"/>
                              <w:jc w:val="left"/>
                              <w:rPr>
                                <w:color w:val="FFFFFF"/>
                                <w:sz w:val="16"/>
                              </w:rPr>
                            </w:pPr>
                            <w:r>
                              <w:rPr>
                                <w:noProof/>
                                <w:color w:val="FFFFFF"/>
                                <w:sz w:val="16"/>
                              </w:rPr>
                              <w:t>Feldbergstrasse 1</w:t>
                            </w:r>
                          </w:p>
                          <w:p w:rsidR="00E771DC" w:rsidRPr="008603BA" w:rsidRDefault="00E771DC">
                            <w:pPr>
                              <w:spacing w:after="0"/>
                              <w:ind w:left="851"/>
                              <w:jc w:val="left"/>
                              <w:rPr>
                                <w:color w:val="FFFFFF"/>
                                <w:sz w:val="16"/>
                              </w:rPr>
                            </w:pPr>
                            <w:r w:rsidRPr="008603BA">
                              <w:rPr>
                                <w:noProof/>
                                <w:color w:val="FFFFFF"/>
                                <w:sz w:val="16"/>
                              </w:rPr>
                              <w:t>78112 St. Georgen</w:t>
                            </w:r>
                            <w:r w:rsidRPr="008603BA">
                              <w:rPr>
                                <w:color w:val="FFFFFF"/>
                                <w:sz w:val="16"/>
                              </w:rPr>
                              <w:t xml:space="preserve"> / Germany</w:t>
                            </w:r>
                          </w:p>
                          <w:p w:rsidR="00E771DC" w:rsidRDefault="00E771DC" w:rsidP="00E771DC">
                            <w:pPr>
                              <w:tabs>
                                <w:tab w:val="left" w:pos="1418"/>
                              </w:tabs>
                              <w:spacing w:after="0"/>
                              <w:ind w:left="851"/>
                              <w:jc w:val="left"/>
                              <w:rPr>
                                <w:color w:val="FFFFFF"/>
                                <w:sz w:val="16"/>
                                <w:lang w:val="en-GB"/>
                              </w:rPr>
                            </w:pPr>
                            <w:r>
                              <w:rPr>
                                <w:noProof/>
                                <w:color w:val="FFFFFF"/>
                                <w:sz w:val="16"/>
                                <w:lang w:val="en-GB"/>
                              </w:rPr>
                              <w:t>Phone</w:t>
                            </w:r>
                            <w:r>
                              <w:rPr>
                                <w:noProof/>
                                <w:color w:val="FFFFFF"/>
                                <w:sz w:val="16"/>
                                <w:lang w:val="en-GB"/>
                              </w:rPr>
                              <w:tab/>
                              <w:t>+49 (0)7724 / 899-0</w:t>
                            </w:r>
                          </w:p>
                          <w:p w:rsidR="00E771DC" w:rsidRDefault="00E771DC" w:rsidP="00E771DC">
                            <w:pPr>
                              <w:tabs>
                                <w:tab w:val="left" w:pos="1418"/>
                              </w:tabs>
                              <w:spacing w:after="0"/>
                              <w:ind w:left="851"/>
                              <w:jc w:val="left"/>
                              <w:rPr>
                                <w:color w:val="FFFFFF"/>
                                <w:sz w:val="16"/>
                                <w:lang w:val="en-GB"/>
                              </w:rPr>
                            </w:pPr>
                            <w:r>
                              <w:rPr>
                                <w:noProof/>
                                <w:color w:val="FFFFFF"/>
                                <w:sz w:val="16"/>
                                <w:lang w:val="en-GB"/>
                              </w:rPr>
                              <w:t>Fax</w:t>
                            </w:r>
                            <w:r>
                              <w:rPr>
                                <w:noProof/>
                                <w:color w:val="FFFFFF"/>
                                <w:sz w:val="16"/>
                                <w:lang w:val="en-GB"/>
                              </w:rPr>
                              <w:tab/>
                              <w:t>+49 (0)7724 / 899-101</w:t>
                            </w:r>
                            <w:r>
                              <w:rPr>
                                <w:color w:val="FFFFFF"/>
                                <w:sz w:val="16"/>
                                <w:lang w:val="en-GB"/>
                              </w:rPr>
                              <w:t xml:space="preserve"> </w:t>
                            </w:r>
                          </w:p>
                          <w:p w:rsidR="00E771DC" w:rsidRDefault="00E771DC">
                            <w:pPr>
                              <w:spacing w:after="0"/>
                              <w:ind w:left="851"/>
                              <w:jc w:val="left"/>
                              <w:rPr>
                                <w:color w:val="FFFFFF"/>
                                <w:sz w:val="16"/>
                                <w:lang w:val="en-GB"/>
                              </w:rPr>
                            </w:pPr>
                            <w:r>
                              <w:rPr>
                                <w:noProof/>
                                <w:color w:val="FFFFFF"/>
                                <w:sz w:val="16"/>
                                <w:lang w:val="en-GB"/>
                              </w:rPr>
                              <w:t>sensors@schmidttechnology.de</w:t>
                            </w:r>
                          </w:p>
                          <w:p w:rsidR="00E771DC" w:rsidRDefault="00E771DC">
                            <w:pPr>
                              <w:ind w:left="851"/>
                              <w:rPr>
                                <w:lang w:val="en-GB"/>
                              </w:rPr>
                            </w:pPr>
                            <w:r w:rsidRPr="00E771DC">
                              <w:rPr>
                                <w:rFonts w:cs="Arial"/>
                                <w:b/>
                                <w:snapToGrid/>
                                <w:color w:val="FFFFFF"/>
                                <w:sz w:val="16"/>
                                <w:lang w:val="en-US" w:eastAsia="en-US"/>
                              </w:rPr>
                              <w:t>www.schmidttechnology.de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8.45pt;margin-top:421pt;width:421.8pt;height:18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" fillcolor="#969696" stroked="f" strokecolor="blue">
                <v:textbox>
                  <w:txbxContent>
                    <w:p w:rsidR="00E771DC" w:rsidRDefault="00E771DC" w:rsidP="00E771DC">
                      <w:pPr>
                        <w:spacing w:before="960"/>
                        <w:ind w:left="851"/>
                        <w:jc w:val="left"/>
                        <w:rPr>
                          <w:b/>
                          <w:color w:val="FFFFFF"/>
                          <w:sz w:val="16"/>
                        </w:rPr>
                      </w:pPr>
                      <w:r>
                        <w:rPr>
                          <w:b/>
                          <w:noProof/>
                          <w:color w:val="FFFFFF"/>
                          <w:sz w:val="16"/>
                        </w:rPr>
                        <w:t xml:space="preserve">SCHMIDT </w:t>
                      </w:r>
                      <w:r w:rsidRPr="00E771DC">
                        <w:rPr>
                          <w:rFonts w:cs="Arial"/>
                          <w:b/>
                          <w:bCs/>
                          <w:snapToGrid/>
                          <w:color w:val="FFFFFF"/>
                          <w:sz w:val="16"/>
                          <w:lang w:eastAsia="en-US"/>
                        </w:rPr>
                        <w:t>Technology</w:t>
                      </w:r>
                      <w:r>
                        <w:rPr>
                          <w:b/>
                          <w:noProof/>
                          <w:color w:val="FFFFFF"/>
                          <w:sz w:val="16"/>
                        </w:rPr>
                        <w:t xml:space="preserve"> GmbH</w:t>
                      </w:r>
                      <w:r>
                        <w:rPr>
                          <w:b/>
                          <w:color w:val="FFFFFF"/>
                          <w:sz w:val="16"/>
                        </w:rPr>
                        <w:t xml:space="preserve"> </w:t>
                      </w:r>
                    </w:p>
                    <w:p w:rsidR="00E771DC" w:rsidRDefault="00E771DC">
                      <w:pPr>
                        <w:spacing w:after="0"/>
                        <w:ind w:left="851"/>
                        <w:jc w:val="left"/>
                        <w:rPr>
                          <w:color w:val="FFFFFF"/>
                          <w:sz w:val="16"/>
                        </w:rPr>
                      </w:pPr>
                      <w:r>
                        <w:rPr>
                          <w:noProof/>
                          <w:color w:val="FFFFFF"/>
                          <w:sz w:val="16"/>
                        </w:rPr>
                        <w:t>Feldbergstrasse 1</w:t>
                      </w:r>
                    </w:p>
                    <w:p w:rsidR="00E771DC" w:rsidRPr="008603BA" w:rsidRDefault="00E771DC">
                      <w:pPr>
                        <w:spacing w:after="0"/>
                        <w:ind w:left="851"/>
                        <w:jc w:val="left"/>
                        <w:rPr>
                          <w:color w:val="FFFFFF"/>
                          <w:sz w:val="16"/>
                        </w:rPr>
                      </w:pPr>
                      <w:r w:rsidRPr="008603BA">
                        <w:rPr>
                          <w:noProof/>
                          <w:color w:val="FFFFFF"/>
                          <w:sz w:val="16"/>
                        </w:rPr>
                        <w:t>78112 St. Georgen</w:t>
                      </w:r>
                      <w:r w:rsidRPr="008603BA">
                        <w:rPr>
                          <w:color w:val="FFFFFF"/>
                          <w:sz w:val="16"/>
                        </w:rPr>
                        <w:t xml:space="preserve"> / Germany</w:t>
                      </w:r>
                    </w:p>
                    <w:p w:rsidR="00E771DC" w:rsidRDefault="00E771DC" w:rsidP="00E771DC">
                      <w:pPr>
                        <w:tabs>
                          <w:tab w:val="left" w:pos="1418"/>
                        </w:tabs>
                        <w:spacing w:after="0"/>
                        <w:ind w:left="851"/>
                        <w:jc w:val="left"/>
                        <w:rPr>
                          <w:color w:val="FFFFFF"/>
                          <w:sz w:val="16"/>
                          <w:lang w:val="en-GB"/>
                        </w:rPr>
                      </w:pPr>
                      <w:r>
                        <w:rPr>
                          <w:noProof/>
                          <w:color w:val="FFFFFF"/>
                          <w:sz w:val="16"/>
                          <w:lang w:val="en-GB"/>
                        </w:rPr>
                        <w:t>Phone</w:t>
                      </w:r>
                      <w:r>
                        <w:rPr>
                          <w:noProof/>
                          <w:color w:val="FFFFFF"/>
                          <w:sz w:val="16"/>
                          <w:lang w:val="en-GB"/>
                        </w:rPr>
                        <w:tab/>
                        <w:t>+49 (0)7724 / 899-0</w:t>
                      </w:r>
                    </w:p>
                    <w:p w:rsidR="00E771DC" w:rsidRDefault="00E771DC" w:rsidP="00E771DC">
                      <w:pPr>
                        <w:tabs>
                          <w:tab w:val="left" w:pos="1418"/>
                        </w:tabs>
                        <w:spacing w:after="0"/>
                        <w:ind w:left="851"/>
                        <w:jc w:val="left"/>
                        <w:rPr>
                          <w:color w:val="FFFFFF"/>
                          <w:sz w:val="16"/>
                          <w:lang w:val="en-GB"/>
                        </w:rPr>
                      </w:pPr>
                      <w:r>
                        <w:rPr>
                          <w:noProof/>
                          <w:color w:val="FFFFFF"/>
                          <w:sz w:val="16"/>
                          <w:lang w:val="en-GB"/>
                        </w:rPr>
                        <w:t>Fax</w:t>
                      </w:r>
                      <w:r>
                        <w:rPr>
                          <w:noProof/>
                          <w:color w:val="FFFFFF"/>
                          <w:sz w:val="16"/>
                          <w:lang w:val="en-GB"/>
                        </w:rPr>
                        <w:tab/>
                        <w:t>+49 (0)7724 / 899-101</w:t>
                      </w:r>
                      <w:r>
                        <w:rPr>
                          <w:color w:val="FFFFFF"/>
                          <w:sz w:val="16"/>
                          <w:lang w:val="en-GB"/>
                        </w:rPr>
                        <w:t xml:space="preserve"> </w:t>
                      </w:r>
                    </w:p>
                    <w:p w:rsidR="00E771DC" w:rsidRDefault="00E771DC">
                      <w:pPr>
                        <w:spacing w:after="0"/>
                        <w:ind w:left="851"/>
                        <w:jc w:val="left"/>
                        <w:rPr>
                          <w:color w:val="FFFFFF"/>
                          <w:sz w:val="16"/>
                          <w:lang w:val="en-GB"/>
                        </w:rPr>
                      </w:pPr>
                      <w:r>
                        <w:rPr>
                          <w:noProof/>
                          <w:color w:val="FFFFFF"/>
                          <w:sz w:val="16"/>
                          <w:lang w:val="en-GB"/>
                        </w:rPr>
                        <w:t>sensors@schmidttechnology.de</w:t>
                      </w:r>
                    </w:p>
                    <w:p w:rsidR="00E771DC" w:rsidRDefault="00E771DC">
                      <w:pPr>
                        <w:ind w:left="851"/>
                        <w:rPr>
                          <w:lang w:val="en-GB"/>
                        </w:rPr>
                      </w:pPr>
                      <w:r w:rsidRPr="00E771DC">
                        <w:rPr>
                          <w:rFonts w:cs="Arial"/>
                          <w:b/>
                          <w:snapToGrid/>
                          <w:color w:val="FFFFFF"/>
                          <w:sz w:val="16"/>
                          <w:lang w:val="en-US" w:eastAsia="en-US"/>
                        </w:rPr>
                        <w:t>www.schmidttechnology.de</w:t>
                      </w:r>
                    </w:p>
                  </w:txbxContent>
                </v:textbox>
                <w10:wrap anchory="page"/>
              </v:shape>
            </w:pict>
          </mc:Fallback>
        </mc:AlternateContent>
      </w:r>
    </w:p>
    <w:sectPr w:rsidR="00E54604">
      <w:footerReference w:type="even" r:id="rId66"/>
      <w:footerReference w:type="default" r:id="rId67"/>
      <w:type w:val="continuous"/>
      <w:pgSz w:w="8392" w:h="11906" w:code="11"/>
      <w:pgMar w:top="680" w:right="964" w:bottom="851" w:left="964" w:header="34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93" w:rsidRDefault="00EE2993">
      <w:r>
        <w:separator/>
      </w:r>
    </w:p>
  </w:endnote>
  <w:endnote w:type="continuationSeparator" w:id="0">
    <w:p w:rsidR="00EE2993" w:rsidRDefault="00EE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1DC" w:rsidRDefault="00E771DC">
    <w:pPr>
      <w:pBdr>
        <w:top w:val="single" w:sz="4" w:space="1" w:color="auto"/>
      </w:pBdr>
      <w:tabs>
        <w:tab w:val="right" w:pos="6441"/>
      </w:tabs>
      <w:spacing w:after="0"/>
      <w:rPr>
        <w:sz w:val="16"/>
      </w:rPr>
    </w:pPr>
    <w:r>
      <w:rPr>
        <w:noProof/>
        <w:sz w:val="16"/>
      </w:rPr>
      <w:t>Gebrauchsanweisung SS 23.400 ATEX 3</w:t>
    </w:r>
    <w:r>
      <w:rPr>
        <w:sz w:val="16"/>
      </w:rPr>
      <w:tab/>
    </w:r>
    <w:r>
      <w:rPr>
        <w:noProof/>
        <w:sz w:val="16"/>
      </w:rPr>
      <w:t xml:space="preserve">Seite </w:t>
    </w:r>
    <w:r>
      <w:rPr>
        <w:noProof/>
        <w:sz w:val="16"/>
      </w:rPr>
      <w:fldChar w:fldCharType="begin"/>
    </w:r>
    <w:r>
      <w:rPr>
        <w:noProof/>
        <w:sz w:val="16"/>
      </w:rPr>
      <w:instrText xml:space="preserve"> PAGE  \* MERGEFORMAT </w:instrText>
    </w:r>
    <w:r>
      <w:rPr>
        <w:noProof/>
        <w:sz w:val="16"/>
      </w:rPr>
      <w:fldChar w:fldCharType="separate"/>
    </w:r>
    <w:r>
      <w:rPr>
        <w:noProof/>
        <w:sz w:val="16"/>
      </w:rPr>
      <w:t>33</w:t>
    </w:r>
    <w:r>
      <w:rPr>
        <w:noProo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1DC" w:rsidRDefault="00E771DC">
    <w:pPr>
      <w:pBdr>
        <w:top w:val="single" w:sz="4" w:space="1" w:color="auto"/>
      </w:pBdr>
      <w:tabs>
        <w:tab w:val="right" w:pos="6555"/>
      </w:tabs>
      <w:ind w:right="-91"/>
    </w:pPr>
    <w:r>
      <w:rPr>
        <w:noProof/>
        <w:sz w:val="16"/>
      </w:rPr>
      <w:t>Instructions for Use SS 20.260</w:t>
    </w:r>
    <w:r>
      <w:rPr>
        <w:sz w:val="16"/>
      </w:rPr>
      <w:tab/>
    </w:r>
    <w:r>
      <w:rPr>
        <w:noProof/>
        <w:sz w:val="16"/>
      </w:rPr>
      <w:t xml:space="preserve">Page </w:t>
    </w:r>
    <w:r>
      <w:rPr>
        <w:noProof/>
        <w:sz w:val="16"/>
      </w:rPr>
      <w:fldChar w:fldCharType="begin"/>
    </w:r>
    <w:r>
      <w:rPr>
        <w:noProof/>
        <w:sz w:val="16"/>
      </w:rPr>
      <w:instrText xml:space="preserve"> PAGE  \* MERGEFORMAT </w:instrText>
    </w:r>
    <w:r>
      <w:rPr>
        <w:noProof/>
        <w:sz w:val="16"/>
      </w:rPr>
      <w:fldChar w:fldCharType="separate"/>
    </w:r>
    <w:r w:rsidR="00903B62">
      <w:rPr>
        <w:noProof/>
        <w:sz w:val="16"/>
      </w:rPr>
      <w:t>20</w:t>
    </w:r>
    <w:r>
      <w:rPr>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93" w:rsidRDefault="00EE2993">
      <w:r>
        <w:separator/>
      </w:r>
    </w:p>
  </w:footnote>
  <w:footnote w:type="continuationSeparator" w:id="0">
    <w:p w:rsidR="00EE2993" w:rsidRDefault="00EE2993">
      <w:r>
        <w:continuationSeparator/>
      </w:r>
    </w:p>
  </w:footnote>
  <w:footnote w:id="1">
    <w:p w:rsidR="00E771DC" w:rsidRPr="00361562" w:rsidRDefault="00E771DC">
      <w:pPr>
        <w:pStyle w:val="Notedebasdepage"/>
        <w:rPr>
          <w:szCs w:val="24"/>
          <w:lang w:val="en-US"/>
        </w:rPr>
      </w:pPr>
      <w:r w:rsidRPr="00361562">
        <w:rPr>
          <w:rStyle w:val="Appelnotedebasdep"/>
          <w:sz w:val="16"/>
          <w:szCs w:val="24"/>
          <w:lang w:val="en-US"/>
        </w:rPr>
        <w:footnoteRef/>
      </w:r>
      <w:r w:rsidRPr="00361562">
        <w:rPr>
          <w:sz w:val="16"/>
          <w:szCs w:val="24"/>
          <w:lang w:val="en-US"/>
        </w:rPr>
        <w:t xml:space="preserve"> Equates</w:t>
      </w:r>
      <w:r w:rsidRPr="00361562">
        <w:rPr>
          <w:sz w:val="16"/>
          <w:szCs w:val="16"/>
          <w:lang w:val="en-US"/>
        </w:rPr>
        <w:t xml:space="preserve"> to the real flow vel</w:t>
      </w:r>
      <w:r>
        <w:rPr>
          <w:sz w:val="16"/>
          <w:szCs w:val="16"/>
          <w:lang w:val="en-US"/>
        </w:rPr>
        <w:t>ocity under standard conditions</w:t>
      </w:r>
    </w:p>
  </w:footnote>
  <w:footnote w:id="2">
    <w:p w:rsidR="00E771DC" w:rsidRDefault="00E771DC">
      <w:pPr>
        <w:pStyle w:val="Notedebasdepage"/>
        <w:rPr>
          <w:sz w:val="16"/>
          <w:szCs w:val="16"/>
          <w:lang w:val="en-GB"/>
        </w:rPr>
      </w:pPr>
      <w:r>
        <w:rPr>
          <w:rStyle w:val="Appelnotedebasdep"/>
          <w:sz w:val="16"/>
          <w:szCs w:val="24"/>
        </w:rPr>
        <w:footnoteRef/>
      </w:r>
      <w:r>
        <w:rPr>
          <w:sz w:val="16"/>
          <w:szCs w:val="24"/>
          <w:lang w:val="en-GB"/>
        </w:rPr>
        <w:t xml:space="preserve"> </w:t>
      </w:r>
      <w:r>
        <w:rPr>
          <w:sz w:val="16"/>
          <w:szCs w:val="16"/>
          <w:lang w:val="en-US"/>
        </w:rPr>
        <w:t>Measurement deviation &lt; 1 %</w:t>
      </w:r>
    </w:p>
  </w:footnote>
  <w:footnote w:id="3">
    <w:p w:rsidR="00E771DC" w:rsidRPr="008603BA" w:rsidRDefault="00E771DC">
      <w:pPr>
        <w:pStyle w:val="Notedebasdepage"/>
        <w:rPr>
          <w:sz w:val="16"/>
          <w:lang w:val="en-US"/>
        </w:rPr>
      </w:pPr>
      <w:r>
        <w:rPr>
          <w:rStyle w:val="Appelnotedebasdep"/>
          <w:sz w:val="16"/>
        </w:rPr>
        <w:footnoteRef/>
      </w:r>
      <w:r w:rsidRPr="008603BA">
        <w:rPr>
          <w:sz w:val="16"/>
          <w:lang w:val="en-US"/>
        </w:rPr>
        <w:t xml:space="preserve"> </w:t>
      </w:r>
      <w:r>
        <w:rPr>
          <w:sz w:val="16"/>
          <w:lang w:val="en-US"/>
        </w:rPr>
        <w:t>Alternatively flow rectifier could be used, e.g. honeycomb ceramics</w:t>
      </w:r>
    </w:p>
  </w:footnote>
  <w:footnote w:id="4">
    <w:p w:rsidR="00E771DC" w:rsidRDefault="00E771DC">
      <w:pPr>
        <w:pStyle w:val="Notedebasdepage"/>
        <w:rPr>
          <w:szCs w:val="24"/>
          <w:lang w:val="en-GB"/>
        </w:rPr>
      </w:pPr>
      <w:r>
        <w:rPr>
          <w:rStyle w:val="Appelnotedebasdep"/>
          <w:sz w:val="16"/>
          <w:szCs w:val="24"/>
        </w:rPr>
        <w:footnoteRef/>
      </w:r>
      <w:r>
        <w:rPr>
          <w:sz w:val="16"/>
          <w:szCs w:val="16"/>
          <w:lang w:val="en-GB"/>
        </w:rPr>
        <w:t xml:space="preserve"> Considers parabolic flow profile and sensor obstruction</w:t>
      </w:r>
    </w:p>
  </w:footnote>
  <w:footnote w:id="5">
    <w:p w:rsidR="00E771DC" w:rsidRDefault="00E771DC">
      <w:pPr>
        <w:pStyle w:val="Funote"/>
        <w:rPr>
          <w:szCs w:val="24"/>
          <w:lang w:val="en-GB"/>
        </w:rPr>
      </w:pPr>
      <w:r>
        <w:rPr>
          <w:rStyle w:val="Appelnotedebasdep"/>
          <w:szCs w:val="24"/>
        </w:rPr>
        <w:footnoteRef/>
      </w:r>
      <w:r>
        <w:rPr>
          <w:szCs w:val="24"/>
          <w:lang w:val="en-GB"/>
        </w:rPr>
        <w:t xml:space="preserve"> </w:t>
      </w:r>
      <w:r>
        <w:rPr>
          <w:szCs w:val="24"/>
          <w:lang w:val="en-US"/>
        </w:rPr>
        <w:t>Must be welded</w:t>
      </w:r>
    </w:p>
  </w:footnote>
  <w:footnote w:id="6">
    <w:p w:rsidR="00E771DC" w:rsidRPr="000B6E5E" w:rsidRDefault="00E771DC">
      <w:pPr>
        <w:pStyle w:val="Notedebasdepage"/>
        <w:rPr>
          <w:sz w:val="16"/>
          <w:szCs w:val="16"/>
          <w:lang w:val="en-US"/>
        </w:rPr>
      </w:pPr>
      <w:r w:rsidRPr="000B6E5E">
        <w:rPr>
          <w:rStyle w:val="Appelnotedebasdep"/>
          <w:sz w:val="16"/>
          <w:szCs w:val="16"/>
        </w:rPr>
        <w:footnoteRef/>
      </w:r>
      <w:r w:rsidRPr="000B6E5E">
        <w:rPr>
          <w:sz w:val="16"/>
          <w:szCs w:val="16"/>
          <w:lang w:val="en-US"/>
        </w:rPr>
        <w:t xml:space="preserve"> </w:t>
      </w:r>
      <w:r>
        <w:rPr>
          <w:sz w:val="16"/>
          <w:szCs w:val="16"/>
          <w:lang w:val="en-US"/>
        </w:rPr>
        <w:t xml:space="preserve">It is recommended, to use </w:t>
      </w:r>
      <w:r w:rsidRPr="000B6E5E">
        <w:rPr>
          <w:sz w:val="16"/>
          <w:szCs w:val="16"/>
          <w:lang w:val="en-US"/>
        </w:rPr>
        <w:t xml:space="preserve">AGND </w:t>
      </w:r>
      <w:r>
        <w:rPr>
          <w:sz w:val="16"/>
          <w:szCs w:val="16"/>
          <w:lang w:val="en-US"/>
        </w:rPr>
        <w:t>a</w:t>
      </w:r>
      <w:r w:rsidRPr="000B6E5E">
        <w:rPr>
          <w:sz w:val="16"/>
          <w:szCs w:val="16"/>
          <w:lang w:val="en-US"/>
        </w:rPr>
        <w:t xml:space="preserve">s measuring reference potential for </w:t>
      </w:r>
      <w:r>
        <w:rPr>
          <w:sz w:val="16"/>
          <w:szCs w:val="16"/>
          <w:lang w:val="en-US"/>
        </w:rPr>
        <w:t>tension o</w:t>
      </w:r>
      <w:r w:rsidRPr="000B6E5E">
        <w:rPr>
          <w:sz w:val="16"/>
          <w:szCs w:val="16"/>
          <w:lang w:val="en-US"/>
        </w:rPr>
        <w:t>utput.</w:t>
      </w:r>
    </w:p>
  </w:footnote>
  <w:footnote w:id="7">
    <w:p w:rsidR="00E771DC" w:rsidRDefault="00E771DC">
      <w:pPr>
        <w:pStyle w:val="Notedebasdepage"/>
        <w:rPr>
          <w:szCs w:val="24"/>
          <w:lang w:val="en-GB"/>
        </w:rPr>
      </w:pPr>
      <w:r>
        <w:rPr>
          <w:rStyle w:val="Appelnotedebasdep"/>
          <w:sz w:val="16"/>
          <w:szCs w:val="24"/>
        </w:rPr>
        <w:footnoteRef/>
      </w:r>
      <w:r>
        <w:rPr>
          <w:sz w:val="16"/>
          <w:szCs w:val="24"/>
          <w:lang w:val="en-GB"/>
        </w:rPr>
        <w:t xml:space="preserve"> </w:t>
      </w:r>
      <w:r>
        <w:rPr>
          <w:sz w:val="16"/>
          <w:szCs w:val="16"/>
          <w:lang w:val="en-US"/>
        </w:rPr>
        <w:t>In accordance with NAMUR specification</w:t>
      </w:r>
    </w:p>
  </w:footnote>
  <w:footnote w:id="8">
    <w:p w:rsidR="008C7767" w:rsidRDefault="008C7767" w:rsidP="008C7767">
      <w:pPr>
        <w:pStyle w:val="Notedebasdepage"/>
        <w:tabs>
          <w:tab w:val="left" w:pos="171"/>
        </w:tabs>
        <w:rPr>
          <w:sz w:val="16"/>
          <w:szCs w:val="16"/>
          <w:lang w:val="en-GB"/>
        </w:rPr>
      </w:pPr>
      <w:r>
        <w:rPr>
          <w:rStyle w:val="Appelnotedebasdep"/>
          <w:sz w:val="16"/>
          <w:szCs w:val="24"/>
          <w:lang w:val="en-GB"/>
        </w:rPr>
        <w:t>*</w:t>
      </w:r>
      <w:r>
        <w:rPr>
          <w:szCs w:val="24"/>
          <w:lang w:val="en-GB"/>
        </w:rPr>
        <w:tab/>
      </w:r>
      <w:r>
        <w:rPr>
          <w:sz w:val="16"/>
          <w:szCs w:val="16"/>
          <w:lang w:val="en-US"/>
        </w:rPr>
        <w:t>Under alignment conditions and with regard to the reproducibility of the reference</w:t>
      </w:r>
    </w:p>
  </w:footnote>
  <w:footnote w:id="9">
    <w:p w:rsidR="008E14FE" w:rsidRPr="00875504" w:rsidRDefault="008E14FE" w:rsidP="008E14FE">
      <w:pPr>
        <w:pStyle w:val="Notedebasdepage"/>
        <w:tabs>
          <w:tab w:val="left" w:pos="171"/>
        </w:tabs>
        <w:rPr>
          <w:sz w:val="16"/>
          <w:lang w:val="en-US"/>
        </w:rPr>
      </w:pPr>
      <w:r w:rsidRPr="00875504">
        <w:rPr>
          <w:rStyle w:val="Appelnotedebasdep"/>
          <w:sz w:val="16"/>
          <w:lang w:val="en-US"/>
        </w:rPr>
        <w:t>**</w:t>
      </w:r>
      <w:r w:rsidRPr="00875504">
        <w:rPr>
          <w:sz w:val="16"/>
          <w:lang w:val="en-US"/>
        </w:rPr>
        <w:tab/>
      </w:r>
      <w:r>
        <w:rPr>
          <w:sz w:val="16"/>
          <w:szCs w:val="16"/>
          <w:lang w:val="en-US"/>
        </w:rPr>
        <w:t>Error messaging:</w:t>
      </w:r>
      <w:r>
        <w:rPr>
          <w:sz w:val="16"/>
          <w:szCs w:val="16"/>
          <w:lang w:val="en-GB"/>
        </w:rPr>
        <w:t xml:space="preserve"> </w:t>
      </w:r>
      <w:r>
        <w:rPr>
          <w:sz w:val="16"/>
          <w:szCs w:val="16"/>
          <w:lang w:val="en-US"/>
        </w:rPr>
        <w:t>2 mA; exceeding measuring range:</w:t>
      </w:r>
      <w:r>
        <w:rPr>
          <w:sz w:val="16"/>
          <w:szCs w:val="16"/>
          <w:lang w:val="en-GB"/>
        </w:rPr>
        <w:t xml:space="preserve"> </w:t>
      </w:r>
      <w:r>
        <w:rPr>
          <w:sz w:val="16"/>
          <w:szCs w:val="16"/>
          <w:lang w:val="en-US"/>
        </w:rPr>
        <w:t>up to 22 mA</w:t>
      </w:r>
    </w:p>
  </w:footnote>
  <w:footnote w:id="10">
    <w:p w:rsidR="008E14FE" w:rsidRPr="008603BA" w:rsidRDefault="008E14FE" w:rsidP="008E14FE">
      <w:pPr>
        <w:pStyle w:val="Notedebasdepage"/>
        <w:tabs>
          <w:tab w:val="left" w:pos="171"/>
        </w:tabs>
        <w:rPr>
          <w:sz w:val="16"/>
          <w:szCs w:val="16"/>
          <w:lang w:val="en-US"/>
        </w:rPr>
      </w:pPr>
      <w:r w:rsidRPr="008603BA">
        <w:rPr>
          <w:rStyle w:val="Appelnotedebasdep"/>
          <w:sz w:val="16"/>
          <w:szCs w:val="16"/>
          <w:lang w:val="en-US"/>
        </w:rPr>
        <w:t>***</w:t>
      </w:r>
      <w:r w:rsidRPr="008603BA">
        <w:rPr>
          <w:sz w:val="16"/>
          <w:szCs w:val="16"/>
          <w:lang w:val="en-US"/>
        </w:rPr>
        <w:tab/>
      </w:r>
      <w:r>
        <w:rPr>
          <w:sz w:val="16"/>
          <w:szCs w:val="16"/>
          <w:lang w:val="en-US"/>
        </w:rPr>
        <w:t>With cable end sleeves</w:t>
      </w:r>
    </w:p>
  </w:footnote>
  <w:footnote w:id="11">
    <w:p w:rsidR="008E14FE" w:rsidRPr="008603BA" w:rsidRDefault="008E14FE" w:rsidP="008E14FE">
      <w:pPr>
        <w:pStyle w:val="Notedebasdepage"/>
        <w:rPr>
          <w:sz w:val="16"/>
          <w:lang w:val="en-US"/>
        </w:rPr>
      </w:pPr>
      <w:r w:rsidRPr="008603BA">
        <w:rPr>
          <w:rStyle w:val="Appelnotedebasdep"/>
          <w:sz w:val="16"/>
          <w:lang w:val="en-US"/>
        </w:rPr>
        <w:t>****</w:t>
      </w:r>
      <w:r w:rsidRPr="008603BA">
        <w:rPr>
          <w:sz w:val="16"/>
          <w:lang w:val="en-US"/>
        </w:rPr>
        <w:t xml:space="preserve"> </w:t>
      </w:r>
      <w:r>
        <w:rPr>
          <w:sz w:val="16"/>
          <w:lang w:val="en-US"/>
        </w:rPr>
        <w:t>According</w:t>
      </w:r>
      <w:r w:rsidRPr="008603BA">
        <w:rPr>
          <w:sz w:val="16"/>
          <w:lang w:val="en-US"/>
        </w:rPr>
        <w:t xml:space="preserve"> EN 50178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E3D"/>
    <w:multiLevelType w:val="hybridMultilevel"/>
    <w:tmpl w:val="CEA62BC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9D1480A"/>
    <w:multiLevelType w:val="singleLevel"/>
    <w:tmpl w:val="B30A1282"/>
    <w:lvl w:ilvl="0">
      <w:start w:val="1"/>
      <w:numFmt w:val="bullet"/>
      <w:pStyle w:val="Highlights2"/>
      <w:lvlText w:val=""/>
      <w:lvlJc w:val="left"/>
      <w:pPr>
        <w:tabs>
          <w:tab w:val="num" w:pos="360"/>
        </w:tabs>
        <w:ind w:left="360" w:hanging="360"/>
      </w:pPr>
      <w:rPr>
        <w:rFonts w:ascii="Wingdings" w:hAnsi="Wingdings" w:hint="default"/>
      </w:rPr>
    </w:lvl>
  </w:abstractNum>
  <w:abstractNum w:abstractNumId="2">
    <w:nsid w:val="1A17116C"/>
    <w:multiLevelType w:val="hybridMultilevel"/>
    <w:tmpl w:val="6058A62C"/>
    <w:lvl w:ilvl="0" w:tplc="8EA49002">
      <w:start w:val="1"/>
      <w:numFmt w:val="decimal"/>
      <w:pStyle w:val="L1"/>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20C0297F"/>
    <w:multiLevelType w:val="multilevel"/>
    <w:tmpl w:val="C8F2880E"/>
    <w:lvl w:ilvl="0">
      <w:start w:val="1"/>
      <w:numFmt w:val="decimal"/>
      <w:pStyle w:val="Titre1"/>
      <w:lvlText w:val="%1"/>
      <w:lvlJc w:val="left"/>
      <w:pPr>
        <w:tabs>
          <w:tab w:val="num" w:pos="360"/>
        </w:tabs>
      </w:pPr>
      <w:rPr>
        <w:rFonts w:cs="Times New Roman" w:hint="default"/>
      </w:rPr>
    </w:lvl>
    <w:lvl w:ilvl="1">
      <w:start w:val="1"/>
      <w:numFmt w:val="decimal"/>
      <w:lvlText w:val="%1.%2"/>
      <w:lvlJc w:val="left"/>
      <w:pPr>
        <w:tabs>
          <w:tab w:val="num" w:pos="510"/>
        </w:tabs>
        <w:ind w:left="510"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4">
    <w:nsid w:val="3E1020E9"/>
    <w:multiLevelType w:val="hybridMultilevel"/>
    <w:tmpl w:val="FE665538"/>
    <w:lvl w:ilvl="0" w:tplc="0407000B">
      <w:start w:val="1"/>
      <w:numFmt w:val="bullet"/>
      <w:lvlText w:val=""/>
      <w:lvlJc w:val="left"/>
      <w:pPr>
        <w:tabs>
          <w:tab w:val="num" w:pos="360"/>
        </w:tabs>
        <w:ind w:left="360" w:hanging="360"/>
      </w:pPr>
      <w:rPr>
        <w:rFonts w:ascii="Wingdings" w:hAnsi="Wingdings" w:hint="default"/>
      </w:rPr>
    </w:lvl>
    <w:lvl w:ilvl="1" w:tplc="C68A2456">
      <w:start w:val="1"/>
      <w:numFmt w:val="bullet"/>
      <w:lvlText w:val="o"/>
      <w:lvlJc w:val="left"/>
      <w:pPr>
        <w:tabs>
          <w:tab w:val="num" w:pos="1080"/>
        </w:tabs>
        <w:ind w:left="1080" w:hanging="360"/>
      </w:pPr>
      <w:rPr>
        <w:rFonts w:ascii="Courier New" w:hAnsi="Courier New" w:cs="Courier New" w:hint="default"/>
      </w:rPr>
    </w:lvl>
    <w:lvl w:ilvl="2" w:tplc="04070003">
      <w:start w:val="1"/>
      <w:numFmt w:val="bullet"/>
      <w:lvlText w:val="o"/>
      <w:lvlJc w:val="left"/>
      <w:pPr>
        <w:tabs>
          <w:tab w:val="num" w:pos="1800"/>
        </w:tabs>
        <w:ind w:left="1800" w:hanging="360"/>
      </w:pPr>
      <w:rPr>
        <w:rFonts w:ascii="Courier New" w:hAnsi="Courier New"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5C8D5EDC"/>
    <w:multiLevelType w:val="hybridMultilevel"/>
    <w:tmpl w:val="FE665538"/>
    <w:lvl w:ilvl="0" w:tplc="BCFC8AD4">
      <w:start w:val="1"/>
      <w:numFmt w:val="bullet"/>
      <w:pStyle w:val="Aufzhlung1Eb"/>
      <w:lvlText w:val=""/>
      <w:lvlJc w:val="left"/>
      <w:pPr>
        <w:tabs>
          <w:tab w:val="num" w:pos="360"/>
        </w:tabs>
        <w:ind w:left="360" w:hanging="360"/>
      </w:pPr>
      <w:rPr>
        <w:rFonts w:ascii="Symbol" w:hAnsi="Symbol" w:hint="default"/>
        <w:color w:val="auto"/>
      </w:rPr>
    </w:lvl>
    <w:lvl w:ilvl="1" w:tplc="C68A2456">
      <w:start w:val="1"/>
      <w:numFmt w:val="bullet"/>
      <w:pStyle w:val="Aufzhlung2Eb"/>
      <w:lvlText w:val="o"/>
      <w:lvlJc w:val="left"/>
      <w:pPr>
        <w:tabs>
          <w:tab w:val="num" w:pos="1080"/>
        </w:tabs>
        <w:ind w:left="1080" w:hanging="360"/>
      </w:pPr>
      <w:rPr>
        <w:rFonts w:ascii="Courier New" w:hAnsi="Courier New" w:hint="default"/>
      </w:rPr>
    </w:lvl>
    <w:lvl w:ilvl="2" w:tplc="04070003">
      <w:start w:val="1"/>
      <w:numFmt w:val="bullet"/>
      <w:lvlText w:val="o"/>
      <w:lvlJc w:val="left"/>
      <w:pPr>
        <w:tabs>
          <w:tab w:val="num" w:pos="1800"/>
        </w:tabs>
        <w:ind w:left="1800" w:hanging="360"/>
      </w:pPr>
      <w:rPr>
        <w:rFonts w:ascii="Courier New" w:hAnsi="Courier New"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5E506567"/>
    <w:multiLevelType w:val="hybridMultilevel"/>
    <w:tmpl w:val="EA7AE6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73FA0DE4"/>
    <w:multiLevelType w:val="hybridMultilevel"/>
    <w:tmpl w:val="3790E26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2"/>
  </w:num>
  <w:num w:numId="6">
    <w:abstractNumId w:val="6"/>
  </w:num>
  <w:num w:numId="7">
    <w:abstractNumId w:val="0"/>
  </w:num>
  <w:num w:numId="8">
    <w:abstractNumId w:val="5"/>
  </w:num>
  <w:num w:numId="9">
    <w:abstractNumId w:val="5"/>
  </w:num>
  <w:num w:numId="10">
    <w:abstractNumId w:val="5"/>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mirrorMargins/>
  <w:proofState w:spelling="clean" w:grammar="clean"/>
  <w:defaultTabStop w:val="720"/>
  <w:autoHyphenation/>
  <w:hyphenationZone w:val="357"/>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A7"/>
    <w:rsid w:val="00035154"/>
    <w:rsid w:val="000B6E5E"/>
    <w:rsid w:val="002541A7"/>
    <w:rsid w:val="002717CA"/>
    <w:rsid w:val="002F78CA"/>
    <w:rsid w:val="00307DC7"/>
    <w:rsid w:val="00361562"/>
    <w:rsid w:val="006A6E25"/>
    <w:rsid w:val="006E4C33"/>
    <w:rsid w:val="00736F85"/>
    <w:rsid w:val="007A4883"/>
    <w:rsid w:val="007A4CD1"/>
    <w:rsid w:val="00822279"/>
    <w:rsid w:val="008603BA"/>
    <w:rsid w:val="00875504"/>
    <w:rsid w:val="008C7767"/>
    <w:rsid w:val="008E14FE"/>
    <w:rsid w:val="00903B62"/>
    <w:rsid w:val="00914EE2"/>
    <w:rsid w:val="009F49DF"/>
    <w:rsid w:val="00A33417"/>
    <w:rsid w:val="00A66937"/>
    <w:rsid w:val="00A71D58"/>
    <w:rsid w:val="00AA05B4"/>
    <w:rsid w:val="00BF3ABF"/>
    <w:rsid w:val="00C1565F"/>
    <w:rsid w:val="00C94E18"/>
    <w:rsid w:val="00CF3A00"/>
    <w:rsid w:val="00D11416"/>
    <w:rsid w:val="00D23C93"/>
    <w:rsid w:val="00DC2AC2"/>
    <w:rsid w:val="00E446D4"/>
    <w:rsid w:val="00E4573A"/>
    <w:rsid w:val="00E509C6"/>
    <w:rsid w:val="00E54604"/>
    <w:rsid w:val="00E56767"/>
    <w:rsid w:val="00E771DC"/>
    <w:rsid w:val="00E96A79"/>
    <w:rsid w:val="00EE2993"/>
    <w:rsid w:val="00EE3B9C"/>
    <w:rsid w:val="00F54963"/>
    <w:rsid w:val="00FE55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Arial" w:hAnsi="Arial"/>
      <w:snapToGrid w:val="0"/>
      <w:szCs w:val="24"/>
    </w:rPr>
  </w:style>
  <w:style w:type="paragraph" w:styleId="Titre1">
    <w:name w:val="heading 1"/>
    <w:basedOn w:val="Normal"/>
    <w:next w:val="Normal"/>
    <w:autoRedefine/>
    <w:qFormat/>
    <w:pPr>
      <w:keepNext/>
      <w:numPr>
        <w:numId w:val="1"/>
      </w:numPr>
      <w:spacing w:before="240" w:after="240"/>
      <w:jc w:val="left"/>
      <w:outlineLvl w:val="0"/>
    </w:pPr>
    <w:rPr>
      <w:rFonts w:cs="Arial"/>
      <w:b/>
      <w:bCs/>
      <w:kern w:val="32"/>
      <w:sz w:val="28"/>
      <w:szCs w:val="32"/>
    </w:rPr>
  </w:style>
  <w:style w:type="paragraph" w:styleId="Titre2">
    <w:name w:val="heading 2"/>
    <w:basedOn w:val="Titre1"/>
    <w:next w:val="Normal"/>
    <w:autoRedefine/>
    <w:qFormat/>
    <w:pPr>
      <w:numPr>
        <w:numId w:val="0"/>
      </w:numPr>
      <w:spacing w:after="60"/>
      <w:outlineLvl w:val="1"/>
    </w:pPr>
    <w:rPr>
      <w:rFonts w:cs="Times New Roman"/>
      <w:bCs w:val="0"/>
      <w:sz w:val="20"/>
      <w:szCs w:val="24"/>
      <w:lang w:val="en-US"/>
    </w:rPr>
  </w:style>
  <w:style w:type="paragraph" w:styleId="Titre3">
    <w:name w:val="heading 3"/>
    <w:basedOn w:val="Normal"/>
    <w:next w:val="Normal"/>
    <w:autoRedefine/>
    <w:qFormat/>
    <w:pPr>
      <w:keepNext/>
      <w:spacing w:after="0"/>
      <w:jc w:val="left"/>
      <w:outlineLvl w:val="2"/>
    </w:pPr>
    <w:rPr>
      <w:rFonts w:cs="Arial"/>
      <w:b/>
      <w:bCs/>
      <w:szCs w:val="26"/>
    </w:rPr>
  </w:style>
  <w:style w:type="paragraph" w:styleId="Titre4">
    <w:name w:val="heading 4"/>
    <w:basedOn w:val="Titre3"/>
    <w:next w:val="Normal"/>
    <w:autoRedefine/>
    <w:qFormat/>
    <w:pPr>
      <w:tabs>
        <w:tab w:val="left" w:pos="2166"/>
        <w:tab w:val="left" w:pos="4446"/>
      </w:tabs>
      <w:spacing w:before="120" w:after="60"/>
      <w:outlineLvl w:val="3"/>
    </w:pPr>
    <w:rPr>
      <w:bCs w:val="0"/>
      <w:szCs w:val="28"/>
      <w:u w:val="words"/>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Titre7">
    <w:name w:val="heading 7"/>
    <w:basedOn w:val="Normal"/>
    <w:next w:val="Normal"/>
    <w:qFormat/>
    <w:pPr>
      <w:numPr>
        <w:ilvl w:val="6"/>
        <w:numId w:val="1"/>
      </w:numPr>
      <w:spacing w:before="240" w:after="60"/>
      <w:outlineLvl w:val="6"/>
    </w:pPr>
    <w:rPr>
      <w:rFonts w:ascii="Times New Roman" w:hAnsi="Times New Roman"/>
    </w:rPr>
  </w:style>
  <w:style w:type="paragraph" w:styleId="Titre8">
    <w:name w:val="heading 8"/>
    <w:basedOn w:val="Normal"/>
    <w:next w:val="Normal"/>
    <w:qFormat/>
    <w:pPr>
      <w:numPr>
        <w:ilvl w:val="7"/>
        <w:numId w:val="1"/>
      </w:numPr>
      <w:spacing w:before="240" w:after="60"/>
      <w:outlineLvl w:val="7"/>
    </w:pPr>
    <w:rPr>
      <w:rFonts w:ascii="Times New Roman" w:hAnsi="Times New Roman"/>
      <w:i/>
      <w:iCs/>
    </w:rPr>
  </w:style>
  <w:style w:type="paragraph" w:styleId="Titre9">
    <w:name w:val="heading 9"/>
    <w:basedOn w:val="Normal"/>
    <w:next w:val="Normal"/>
    <w:qFormat/>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rPr>
      <w:rFonts w:cs="Times New Roman"/>
    </w:rPr>
  </w:style>
  <w:style w:type="paragraph" w:styleId="En-tte">
    <w:name w:val="header"/>
    <w:basedOn w:val="Normal"/>
    <w:semiHidden/>
    <w:pPr>
      <w:tabs>
        <w:tab w:val="center" w:pos="4536"/>
        <w:tab w:val="right" w:pos="9072"/>
      </w:tabs>
    </w:pPr>
  </w:style>
  <w:style w:type="paragraph" w:styleId="TM1">
    <w:name w:val="toc 1"/>
    <w:basedOn w:val="Normal"/>
    <w:next w:val="Normal"/>
    <w:autoRedefine/>
    <w:uiPriority w:val="39"/>
    <w:pPr>
      <w:tabs>
        <w:tab w:val="left" w:pos="513"/>
        <w:tab w:val="right" w:leader="dot" w:pos="6454"/>
      </w:tabs>
    </w:pPr>
    <w:rPr>
      <w:noProof/>
    </w:rPr>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basedOn w:val="Policepardfaut"/>
    <w:uiPriority w:val="99"/>
    <w:rPr>
      <w:rFonts w:cs="Times New Roman"/>
      <w:color w:val="0000FF"/>
      <w:u w:val="single"/>
    </w:rPr>
  </w:style>
  <w:style w:type="paragraph" w:styleId="Corpsdetexte">
    <w:name w:val="Body Text"/>
    <w:basedOn w:val="Normal"/>
    <w:semiHidden/>
    <w:rPr>
      <w:b/>
      <w:bCs/>
    </w:rPr>
  </w:style>
  <w:style w:type="paragraph" w:customStyle="1" w:styleId="Flietext">
    <w:name w:val="Fließtext"/>
    <w:pPr>
      <w:tabs>
        <w:tab w:val="left" w:pos="680"/>
      </w:tabs>
      <w:autoSpaceDE w:val="0"/>
      <w:autoSpaceDN w:val="0"/>
      <w:adjustRightInd w:val="0"/>
      <w:spacing w:after="113"/>
      <w:jc w:val="both"/>
    </w:pPr>
    <w:rPr>
      <w:rFonts w:ascii="Arial" w:hAnsi="Arial"/>
      <w:snapToGrid w:val="0"/>
      <w:color w:val="000000"/>
    </w:rPr>
  </w:style>
  <w:style w:type="paragraph" w:styleId="Retraitcorpsdetexte">
    <w:name w:val="Body Text Indent"/>
    <w:basedOn w:val="Normal"/>
    <w:semiHidden/>
    <w:pPr>
      <w:ind w:left="285" w:hanging="285"/>
      <w:jc w:val="left"/>
    </w:pPr>
  </w:style>
  <w:style w:type="paragraph" w:styleId="Corpsdetexte2">
    <w:name w:val="Body Text 2"/>
    <w:basedOn w:val="Normal"/>
    <w:semiHidden/>
    <w:pPr>
      <w:spacing w:before="283" w:line="278" w:lineRule="exact"/>
      <w:ind w:right="144"/>
    </w:pPr>
  </w:style>
  <w:style w:type="paragraph" w:styleId="Retraitcorpsdetexte2">
    <w:name w:val="Body Text Indent 2"/>
    <w:basedOn w:val="Normal"/>
    <w:semiHidden/>
    <w:pPr>
      <w:tabs>
        <w:tab w:val="left" w:pos="3363"/>
      </w:tabs>
      <w:spacing w:before="201" w:line="278" w:lineRule="exact"/>
      <w:ind w:left="2952" w:hanging="2952"/>
    </w:pPr>
  </w:style>
  <w:style w:type="character" w:styleId="Lienhypertextesuivivisit">
    <w:name w:val="FollowedHyperlink"/>
    <w:basedOn w:val="Policepardfaut"/>
    <w:semiHidden/>
    <w:rPr>
      <w:rFonts w:cs="Times New Roman"/>
      <w:color w:val="800080"/>
      <w:u w:val="single"/>
    </w:rPr>
  </w:style>
  <w:style w:type="paragraph" w:styleId="TitreTR">
    <w:name w:val="toa heading"/>
    <w:basedOn w:val="Normal"/>
    <w:next w:val="Normal"/>
    <w:semiHidden/>
    <w:pPr>
      <w:widowControl w:val="0"/>
      <w:tabs>
        <w:tab w:val="right" w:pos="9360"/>
      </w:tabs>
      <w:suppressAutoHyphens/>
      <w:spacing w:before="60" w:after="60"/>
      <w:jc w:val="left"/>
    </w:pPr>
    <w:rPr>
      <w:snapToGrid/>
      <w:sz w:val="22"/>
      <w:szCs w:val="20"/>
      <w:lang w:val="en-US"/>
    </w:rPr>
  </w:style>
  <w:style w:type="paragraph" w:styleId="Corpsdetexte3">
    <w:name w:val="Body Text 3"/>
    <w:basedOn w:val="Normal"/>
    <w:semiHidden/>
    <w:pPr>
      <w:jc w:val="left"/>
    </w:pPr>
  </w:style>
  <w:style w:type="paragraph" w:customStyle="1" w:styleId="xl35">
    <w:name w:val="xl35"/>
    <w:basedOn w:val="Normal"/>
    <w:pPr>
      <w:pBdr>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Highlights2">
    <w:name w:val="Highlights 2"/>
    <w:basedOn w:val="Normal"/>
    <w:pPr>
      <w:numPr>
        <w:numId w:val="2"/>
      </w:numPr>
      <w:spacing w:after="0"/>
      <w:jc w:val="left"/>
    </w:pPr>
    <w:rPr>
      <w:sz w:val="22"/>
      <w:szCs w:val="20"/>
    </w:rPr>
  </w:style>
  <w:style w:type="paragraph" w:styleId="Notedebasdepage">
    <w:name w:val="footnote text"/>
    <w:basedOn w:val="Normal"/>
    <w:semiHidden/>
    <w:pPr>
      <w:spacing w:after="0"/>
      <w:jc w:val="left"/>
    </w:pPr>
    <w:rPr>
      <w:szCs w:val="20"/>
    </w:rPr>
  </w:style>
  <w:style w:type="character" w:styleId="Appelnotedebasdep">
    <w:name w:val="footnote reference"/>
    <w:basedOn w:val="Policepardfaut"/>
    <w:semiHidden/>
    <w:rPr>
      <w:rFonts w:cs="Times New Roman"/>
      <w:vertAlign w:val="superscript"/>
    </w:rPr>
  </w:style>
  <w:style w:type="paragraph" w:customStyle="1" w:styleId="Funote">
    <w:name w:val="Fußnote"/>
    <w:basedOn w:val="Notedebasdepage"/>
    <w:rPr>
      <w:iCs/>
      <w:sz w:val="16"/>
    </w:rPr>
  </w:style>
  <w:style w:type="paragraph" w:styleId="Normalcentr">
    <w:name w:val="Block Text"/>
    <w:basedOn w:val="Normal"/>
    <w:semiHidden/>
    <w:pPr>
      <w:tabs>
        <w:tab w:val="left" w:pos="741"/>
      </w:tabs>
      <w:ind w:left="741" w:right="650" w:hanging="741"/>
    </w:pPr>
  </w:style>
  <w:style w:type="paragraph" w:styleId="Lgende">
    <w:name w:val="caption"/>
    <w:basedOn w:val="Normal"/>
    <w:next w:val="Normal"/>
    <w:qFormat/>
    <w:rPr>
      <w:b/>
      <w:bCs/>
      <w:szCs w:val="20"/>
    </w:rPr>
  </w:style>
  <w:style w:type="paragraph" w:styleId="Retraitcorpsdetexte3">
    <w:name w:val="Body Text Indent 3"/>
    <w:basedOn w:val="Normal"/>
    <w:semiHidden/>
    <w:pPr>
      <w:ind w:firstLine="114"/>
      <w:jc w:val="left"/>
    </w:pPr>
    <w:rPr>
      <w:rFonts w:cs="Arial"/>
      <w:sz w:val="18"/>
      <w:szCs w:val="18"/>
    </w:rPr>
  </w:style>
  <w:style w:type="paragraph" w:customStyle="1" w:styleId="FormatvorlageBeschriftungVor6pt">
    <w:name w:val="Formatvorlage Beschriftung + Vor:  6 pt"/>
    <w:basedOn w:val="Lgende"/>
    <w:pPr>
      <w:spacing w:before="120"/>
      <w:jc w:val="left"/>
    </w:pPr>
    <w:rPr>
      <w:sz w:val="16"/>
    </w:rPr>
  </w:style>
  <w:style w:type="paragraph" w:customStyle="1" w:styleId="Aufzhlung1Eb">
    <w:name w:val="Aufzählung 1 Eb"/>
    <w:basedOn w:val="Normal"/>
    <w:pPr>
      <w:numPr>
        <w:numId w:val="3"/>
      </w:numPr>
    </w:pPr>
    <w:rPr>
      <w:rFonts w:cs="Arial"/>
      <w:szCs w:val="20"/>
    </w:rPr>
  </w:style>
  <w:style w:type="paragraph" w:customStyle="1" w:styleId="Aufzhlung1EbmSym">
    <w:name w:val="Aufzählung 1 Eb m Sym"/>
    <w:basedOn w:val="Aufzhlung1Eb"/>
  </w:style>
  <w:style w:type="paragraph" w:customStyle="1" w:styleId="StandardmitSym">
    <w:name w:val="Standard mit Sym"/>
    <w:basedOn w:val="Normal"/>
  </w:style>
  <w:style w:type="paragraph" w:customStyle="1" w:styleId="Aufzhlung2Eb">
    <w:name w:val="Aufzählung 2 Eb"/>
    <w:basedOn w:val="Aufzhlung1Eb"/>
    <w:pPr>
      <w:numPr>
        <w:ilvl w:val="1"/>
      </w:numPr>
    </w:pPr>
  </w:style>
  <w:style w:type="paragraph" w:customStyle="1" w:styleId="Aufzhlung2EbmSyb">
    <w:name w:val="Aufzählung 2 Eb m Syb"/>
    <w:basedOn w:val="Aufzhlung2Eb"/>
  </w:style>
  <w:style w:type="paragraph" w:customStyle="1" w:styleId="Legende">
    <w:name w:val="Legende"/>
    <w:basedOn w:val="Normal"/>
    <w:pPr>
      <w:tabs>
        <w:tab w:val="left" w:pos="426"/>
      </w:tabs>
    </w:pPr>
    <w:rPr>
      <w:sz w:val="16"/>
    </w:rPr>
  </w:style>
  <w:style w:type="paragraph" w:customStyle="1" w:styleId="StandardfrEb1">
    <w:name w:val="Standard für Eb 1"/>
    <w:basedOn w:val="Normal"/>
    <w:pPr>
      <w:ind w:left="357"/>
    </w:pPr>
    <w:rPr>
      <w:rFonts w:cs="Arial"/>
      <w:szCs w:val="20"/>
    </w:rPr>
  </w:style>
  <w:style w:type="paragraph" w:customStyle="1" w:styleId="StandardfrEb1mSym">
    <w:name w:val="Standard für Eb 1 m Sym"/>
    <w:basedOn w:val="StandardfrEb1"/>
  </w:style>
  <w:style w:type="paragraph" w:customStyle="1" w:styleId="xl26">
    <w:name w:val="xl26"/>
    <w:basedOn w:val="Normal"/>
    <w:pPr>
      <w:pBdr>
        <w:bottom w:val="single" w:sz="4" w:space="0" w:color="auto"/>
        <w:right w:val="single" w:sz="4" w:space="0" w:color="auto"/>
      </w:pBdr>
      <w:spacing w:before="100" w:beforeAutospacing="1" w:after="100" w:afterAutospacing="1"/>
      <w:jc w:val="center"/>
      <w:textAlignment w:val="top"/>
    </w:pPr>
    <w:rPr>
      <w:rFonts w:cs="Arial"/>
      <w:b/>
      <w:bCs/>
      <w:color w:val="0000FF"/>
      <w:sz w:val="18"/>
      <w:szCs w:val="18"/>
    </w:rPr>
  </w:style>
  <w:style w:type="paragraph" w:customStyle="1" w:styleId="Default">
    <w:name w:val="Default"/>
    <w:pPr>
      <w:autoSpaceDE w:val="0"/>
      <w:autoSpaceDN w:val="0"/>
      <w:adjustRightInd w:val="0"/>
    </w:pPr>
    <w:rPr>
      <w:rFonts w:ascii="Arial" w:hAnsi="Arial" w:cs="Arial"/>
      <w:snapToGrid w:val="0"/>
      <w:color w:val="000000"/>
      <w:sz w:val="24"/>
      <w:szCs w:val="24"/>
    </w:rPr>
  </w:style>
  <w:style w:type="paragraph" w:customStyle="1" w:styleId="L1">
    <w:name w:val="L1"/>
    <w:basedOn w:val="Normal"/>
    <w:pPr>
      <w:numPr>
        <w:numId w:val="5"/>
      </w:numPr>
      <w:spacing w:after="0"/>
      <w:jc w:val="left"/>
    </w:pPr>
  </w:style>
  <w:style w:type="paragraph" w:customStyle="1" w:styleId="xl30">
    <w:name w:val="xl3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color w:val="0000FF"/>
      <w:sz w:val="24"/>
    </w:rPr>
  </w:style>
  <w:style w:type="paragraph" w:customStyle="1" w:styleId="xl29">
    <w:name w:val="xl29"/>
    <w:basedOn w:val="Normal"/>
    <w:pPr>
      <w:pBdr>
        <w:bottom w:val="single" w:sz="4" w:space="0" w:color="auto"/>
        <w:right w:val="single" w:sz="4" w:space="0" w:color="auto"/>
      </w:pBdr>
      <w:spacing w:before="100" w:beforeAutospacing="1" w:after="100" w:afterAutospacing="1"/>
      <w:jc w:val="center"/>
      <w:textAlignment w:val="center"/>
    </w:pPr>
    <w:rPr>
      <w:rFonts w:cs="Arial"/>
      <w:color w:val="000000"/>
      <w:sz w:val="24"/>
    </w:rPr>
  </w:style>
  <w:style w:type="paragraph" w:customStyle="1" w:styleId="Aufzhlung">
    <w:name w:val="Aufzählung"/>
    <w:basedOn w:val="Normal"/>
    <w:autoRedefine/>
    <w:pPr>
      <w:jc w:val="left"/>
    </w:pPr>
    <w:rPr>
      <w:b/>
      <w:bCs/>
      <w:sz w:val="24"/>
    </w:rPr>
  </w:style>
  <w:style w:type="paragraph" w:customStyle="1" w:styleId="Text1">
    <w:name w:val="Text1"/>
    <w:basedOn w:val="Normal"/>
    <w:autoRedefine/>
    <w:pPr>
      <w:spacing w:after="0"/>
      <w:ind w:left="1985" w:hanging="1985"/>
      <w:jc w:val="left"/>
    </w:pPr>
    <w:rPr>
      <w:bCs/>
      <w:sz w:val="16"/>
      <w:szCs w:val="20"/>
    </w:rPr>
  </w:style>
  <w:style w:type="paragraph" w:styleId="Textedebulles">
    <w:name w:val="Balloon Text"/>
    <w:basedOn w:val="Normal"/>
    <w:semiHidden/>
    <w:rPr>
      <w:rFonts w:ascii="Times New Roman" w:hAnsi="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Arial" w:hAnsi="Arial"/>
      <w:snapToGrid w:val="0"/>
      <w:szCs w:val="24"/>
    </w:rPr>
  </w:style>
  <w:style w:type="paragraph" w:styleId="Titre1">
    <w:name w:val="heading 1"/>
    <w:basedOn w:val="Normal"/>
    <w:next w:val="Normal"/>
    <w:autoRedefine/>
    <w:qFormat/>
    <w:pPr>
      <w:keepNext/>
      <w:numPr>
        <w:numId w:val="1"/>
      </w:numPr>
      <w:spacing w:before="240" w:after="240"/>
      <w:jc w:val="left"/>
      <w:outlineLvl w:val="0"/>
    </w:pPr>
    <w:rPr>
      <w:rFonts w:cs="Arial"/>
      <w:b/>
      <w:bCs/>
      <w:kern w:val="32"/>
      <w:sz w:val="28"/>
      <w:szCs w:val="32"/>
    </w:rPr>
  </w:style>
  <w:style w:type="paragraph" w:styleId="Titre2">
    <w:name w:val="heading 2"/>
    <w:basedOn w:val="Titre1"/>
    <w:next w:val="Normal"/>
    <w:autoRedefine/>
    <w:qFormat/>
    <w:pPr>
      <w:numPr>
        <w:numId w:val="0"/>
      </w:numPr>
      <w:spacing w:after="60"/>
      <w:outlineLvl w:val="1"/>
    </w:pPr>
    <w:rPr>
      <w:rFonts w:cs="Times New Roman"/>
      <w:bCs w:val="0"/>
      <w:sz w:val="20"/>
      <w:szCs w:val="24"/>
      <w:lang w:val="en-US"/>
    </w:rPr>
  </w:style>
  <w:style w:type="paragraph" w:styleId="Titre3">
    <w:name w:val="heading 3"/>
    <w:basedOn w:val="Normal"/>
    <w:next w:val="Normal"/>
    <w:autoRedefine/>
    <w:qFormat/>
    <w:pPr>
      <w:keepNext/>
      <w:spacing w:after="0"/>
      <w:jc w:val="left"/>
      <w:outlineLvl w:val="2"/>
    </w:pPr>
    <w:rPr>
      <w:rFonts w:cs="Arial"/>
      <w:b/>
      <w:bCs/>
      <w:szCs w:val="26"/>
    </w:rPr>
  </w:style>
  <w:style w:type="paragraph" w:styleId="Titre4">
    <w:name w:val="heading 4"/>
    <w:basedOn w:val="Titre3"/>
    <w:next w:val="Normal"/>
    <w:autoRedefine/>
    <w:qFormat/>
    <w:pPr>
      <w:tabs>
        <w:tab w:val="left" w:pos="2166"/>
        <w:tab w:val="left" w:pos="4446"/>
      </w:tabs>
      <w:spacing w:before="120" w:after="60"/>
      <w:outlineLvl w:val="3"/>
    </w:pPr>
    <w:rPr>
      <w:bCs w:val="0"/>
      <w:szCs w:val="28"/>
      <w:u w:val="words"/>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Titre7">
    <w:name w:val="heading 7"/>
    <w:basedOn w:val="Normal"/>
    <w:next w:val="Normal"/>
    <w:qFormat/>
    <w:pPr>
      <w:numPr>
        <w:ilvl w:val="6"/>
        <w:numId w:val="1"/>
      </w:numPr>
      <w:spacing w:before="240" w:after="60"/>
      <w:outlineLvl w:val="6"/>
    </w:pPr>
    <w:rPr>
      <w:rFonts w:ascii="Times New Roman" w:hAnsi="Times New Roman"/>
    </w:rPr>
  </w:style>
  <w:style w:type="paragraph" w:styleId="Titre8">
    <w:name w:val="heading 8"/>
    <w:basedOn w:val="Normal"/>
    <w:next w:val="Normal"/>
    <w:qFormat/>
    <w:pPr>
      <w:numPr>
        <w:ilvl w:val="7"/>
        <w:numId w:val="1"/>
      </w:numPr>
      <w:spacing w:before="240" w:after="60"/>
      <w:outlineLvl w:val="7"/>
    </w:pPr>
    <w:rPr>
      <w:rFonts w:ascii="Times New Roman" w:hAnsi="Times New Roman"/>
      <w:i/>
      <w:iCs/>
    </w:rPr>
  </w:style>
  <w:style w:type="paragraph" w:styleId="Titre9">
    <w:name w:val="heading 9"/>
    <w:basedOn w:val="Normal"/>
    <w:next w:val="Normal"/>
    <w:qFormat/>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rPr>
      <w:rFonts w:cs="Times New Roman"/>
    </w:rPr>
  </w:style>
  <w:style w:type="paragraph" w:styleId="En-tte">
    <w:name w:val="header"/>
    <w:basedOn w:val="Normal"/>
    <w:semiHidden/>
    <w:pPr>
      <w:tabs>
        <w:tab w:val="center" w:pos="4536"/>
        <w:tab w:val="right" w:pos="9072"/>
      </w:tabs>
    </w:pPr>
  </w:style>
  <w:style w:type="paragraph" w:styleId="TM1">
    <w:name w:val="toc 1"/>
    <w:basedOn w:val="Normal"/>
    <w:next w:val="Normal"/>
    <w:autoRedefine/>
    <w:uiPriority w:val="39"/>
    <w:pPr>
      <w:tabs>
        <w:tab w:val="left" w:pos="513"/>
        <w:tab w:val="right" w:leader="dot" w:pos="6454"/>
      </w:tabs>
    </w:pPr>
    <w:rPr>
      <w:noProof/>
    </w:rPr>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basedOn w:val="Policepardfaut"/>
    <w:uiPriority w:val="99"/>
    <w:rPr>
      <w:rFonts w:cs="Times New Roman"/>
      <w:color w:val="0000FF"/>
      <w:u w:val="single"/>
    </w:rPr>
  </w:style>
  <w:style w:type="paragraph" w:styleId="Corpsdetexte">
    <w:name w:val="Body Text"/>
    <w:basedOn w:val="Normal"/>
    <w:semiHidden/>
    <w:rPr>
      <w:b/>
      <w:bCs/>
    </w:rPr>
  </w:style>
  <w:style w:type="paragraph" w:customStyle="1" w:styleId="Flietext">
    <w:name w:val="Fließtext"/>
    <w:pPr>
      <w:tabs>
        <w:tab w:val="left" w:pos="680"/>
      </w:tabs>
      <w:autoSpaceDE w:val="0"/>
      <w:autoSpaceDN w:val="0"/>
      <w:adjustRightInd w:val="0"/>
      <w:spacing w:after="113"/>
      <w:jc w:val="both"/>
    </w:pPr>
    <w:rPr>
      <w:rFonts w:ascii="Arial" w:hAnsi="Arial"/>
      <w:snapToGrid w:val="0"/>
      <w:color w:val="000000"/>
    </w:rPr>
  </w:style>
  <w:style w:type="paragraph" w:styleId="Retraitcorpsdetexte">
    <w:name w:val="Body Text Indent"/>
    <w:basedOn w:val="Normal"/>
    <w:semiHidden/>
    <w:pPr>
      <w:ind w:left="285" w:hanging="285"/>
      <w:jc w:val="left"/>
    </w:pPr>
  </w:style>
  <w:style w:type="paragraph" w:styleId="Corpsdetexte2">
    <w:name w:val="Body Text 2"/>
    <w:basedOn w:val="Normal"/>
    <w:semiHidden/>
    <w:pPr>
      <w:spacing w:before="283" w:line="278" w:lineRule="exact"/>
      <w:ind w:right="144"/>
    </w:pPr>
  </w:style>
  <w:style w:type="paragraph" w:styleId="Retraitcorpsdetexte2">
    <w:name w:val="Body Text Indent 2"/>
    <w:basedOn w:val="Normal"/>
    <w:semiHidden/>
    <w:pPr>
      <w:tabs>
        <w:tab w:val="left" w:pos="3363"/>
      </w:tabs>
      <w:spacing w:before="201" w:line="278" w:lineRule="exact"/>
      <w:ind w:left="2952" w:hanging="2952"/>
    </w:pPr>
  </w:style>
  <w:style w:type="character" w:styleId="Lienhypertextesuivivisit">
    <w:name w:val="FollowedHyperlink"/>
    <w:basedOn w:val="Policepardfaut"/>
    <w:semiHidden/>
    <w:rPr>
      <w:rFonts w:cs="Times New Roman"/>
      <w:color w:val="800080"/>
      <w:u w:val="single"/>
    </w:rPr>
  </w:style>
  <w:style w:type="paragraph" w:styleId="TitreTR">
    <w:name w:val="toa heading"/>
    <w:basedOn w:val="Normal"/>
    <w:next w:val="Normal"/>
    <w:semiHidden/>
    <w:pPr>
      <w:widowControl w:val="0"/>
      <w:tabs>
        <w:tab w:val="right" w:pos="9360"/>
      </w:tabs>
      <w:suppressAutoHyphens/>
      <w:spacing w:before="60" w:after="60"/>
      <w:jc w:val="left"/>
    </w:pPr>
    <w:rPr>
      <w:snapToGrid/>
      <w:sz w:val="22"/>
      <w:szCs w:val="20"/>
      <w:lang w:val="en-US"/>
    </w:rPr>
  </w:style>
  <w:style w:type="paragraph" w:styleId="Corpsdetexte3">
    <w:name w:val="Body Text 3"/>
    <w:basedOn w:val="Normal"/>
    <w:semiHidden/>
    <w:pPr>
      <w:jc w:val="left"/>
    </w:pPr>
  </w:style>
  <w:style w:type="paragraph" w:customStyle="1" w:styleId="xl35">
    <w:name w:val="xl35"/>
    <w:basedOn w:val="Normal"/>
    <w:pPr>
      <w:pBdr>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Highlights2">
    <w:name w:val="Highlights 2"/>
    <w:basedOn w:val="Normal"/>
    <w:pPr>
      <w:numPr>
        <w:numId w:val="2"/>
      </w:numPr>
      <w:spacing w:after="0"/>
      <w:jc w:val="left"/>
    </w:pPr>
    <w:rPr>
      <w:sz w:val="22"/>
      <w:szCs w:val="20"/>
    </w:rPr>
  </w:style>
  <w:style w:type="paragraph" w:styleId="Notedebasdepage">
    <w:name w:val="footnote text"/>
    <w:basedOn w:val="Normal"/>
    <w:semiHidden/>
    <w:pPr>
      <w:spacing w:after="0"/>
      <w:jc w:val="left"/>
    </w:pPr>
    <w:rPr>
      <w:szCs w:val="20"/>
    </w:rPr>
  </w:style>
  <w:style w:type="character" w:styleId="Appelnotedebasdep">
    <w:name w:val="footnote reference"/>
    <w:basedOn w:val="Policepardfaut"/>
    <w:semiHidden/>
    <w:rPr>
      <w:rFonts w:cs="Times New Roman"/>
      <w:vertAlign w:val="superscript"/>
    </w:rPr>
  </w:style>
  <w:style w:type="paragraph" w:customStyle="1" w:styleId="Funote">
    <w:name w:val="Fußnote"/>
    <w:basedOn w:val="Notedebasdepage"/>
    <w:rPr>
      <w:iCs/>
      <w:sz w:val="16"/>
    </w:rPr>
  </w:style>
  <w:style w:type="paragraph" w:styleId="Normalcentr">
    <w:name w:val="Block Text"/>
    <w:basedOn w:val="Normal"/>
    <w:semiHidden/>
    <w:pPr>
      <w:tabs>
        <w:tab w:val="left" w:pos="741"/>
      </w:tabs>
      <w:ind w:left="741" w:right="650" w:hanging="741"/>
    </w:pPr>
  </w:style>
  <w:style w:type="paragraph" w:styleId="Lgende">
    <w:name w:val="caption"/>
    <w:basedOn w:val="Normal"/>
    <w:next w:val="Normal"/>
    <w:qFormat/>
    <w:rPr>
      <w:b/>
      <w:bCs/>
      <w:szCs w:val="20"/>
    </w:rPr>
  </w:style>
  <w:style w:type="paragraph" w:styleId="Retraitcorpsdetexte3">
    <w:name w:val="Body Text Indent 3"/>
    <w:basedOn w:val="Normal"/>
    <w:semiHidden/>
    <w:pPr>
      <w:ind w:firstLine="114"/>
      <w:jc w:val="left"/>
    </w:pPr>
    <w:rPr>
      <w:rFonts w:cs="Arial"/>
      <w:sz w:val="18"/>
      <w:szCs w:val="18"/>
    </w:rPr>
  </w:style>
  <w:style w:type="paragraph" w:customStyle="1" w:styleId="FormatvorlageBeschriftungVor6pt">
    <w:name w:val="Formatvorlage Beschriftung + Vor:  6 pt"/>
    <w:basedOn w:val="Lgende"/>
    <w:pPr>
      <w:spacing w:before="120"/>
      <w:jc w:val="left"/>
    </w:pPr>
    <w:rPr>
      <w:sz w:val="16"/>
    </w:rPr>
  </w:style>
  <w:style w:type="paragraph" w:customStyle="1" w:styleId="Aufzhlung1Eb">
    <w:name w:val="Aufzählung 1 Eb"/>
    <w:basedOn w:val="Normal"/>
    <w:pPr>
      <w:numPr>
        <w:numId w:val="3"/>
      </w:numPr>
    </w:pPr>
    <w:rPr>
      <w:rFonts w:cs="Arial"/>
      <w:szCs w:val="20"/>
    </w:rPr>
  </w:style>
  <w:style w:type="paragraph" w:customStyle="1" w:styleId="Aufzhlung1EbmSym">
    <w:name w:val="Aufzählung 1 Eb m Sym"/>
    <w:basedOn w:val="Aufzhlung1Eb"/>
  </w:style>
  <w:style w:type="paragraph" w:customStyle="1" w:styleId="StandardmitSym">
    <w:name w:val="Standard mit Sym"/>
    <w:basedOn w:val="Normal"/>
  </w:style>
  <w:style w:type="paragraph" w:customStyle="1" w:styleId="Aufzhlung2Eb">
    <w:name w:val="Aufzählung 2 Eb"/>
    <w:basedOn w:val="Aufzhlung1Eb"/>
    <w:pPr>
      <w:numPr>
        <w:ilvl w:val="1"/>
      </w:numPr>
    </w:pPr>
  </w:style>
  <w:style w:type="paragraph" w:customStyle="1" w:styleId="Aufzhlung2EbmSyb">
    <w:name w:val="Aufzählung 2 Eb m Syb"/>
    <w:basedOn w:val="Aufzhlung2Eb"/>
  </w:style>
  <w:style w:type="paragraph" w:customStyle="1" w:styleId="Legende">
    <w:name w:val="Legende"/>
    <w:basedOn w:val="Normal"/>
    <w:pPr>
      <w:tabs>
        <w:tab w:val="left" w:pos="426"/>
      </w:tabs>
    </w:pPr>
    <w:rPr>
      <w:sz w:val="16"/>
    </w:rPr>
  </w:style>
  <w:style w:type="paragraph" w:customStyle="1" w:styleId="StandardfrEb1">
    <w:name w:val="Standard für Eb 1"/>
    <w:basedOn w:val="Normal"/>
    <w:pPr>
      <w:ind w:left="357"/>
    </w:pPr>
    <w:rPr>
      <w:rFonts w:cs="Arial"/>
      <w:szCs w:val="20"/>
    </w:rPr>
  </w:style>
  <w:style w:type="paragraph" w:customStyle="1" w:styleId="StandardfrEb1mSym">
    <w:name w:val="Standard für Eb 1 m Sym"/>
    <w:basedOn w:val="StandardfrEb1"/>
  </w:style>
  <w:style w:type="paragraph" w:customStyle="1" w:styleId="xl26">
    <w:name w:val="xl26"/>
    <w:basedOn w:val="Normal"/>
    <w:pPr>
      <w:pBdr>
        <w:bottom w:val="single" w:sz="4" w:space="0" w:color="auto"/>
        <w:right w:val="single" w:sz="4" w:space="0" w:color="auto"/>
      </w:pBdr>
      <w:spacing w:before="100" w:beforeAutospacing="1" w:after="100" w:afterAutospacing="1"/>
      <w:jc w:val="center"/>
      <w:textAlignment w:val="top"/>
    </w:pPr>
    <w:rPr>
      <w:rFonts w:cs="Arial"/>
      <w:b/>
      <w:bCs/>
      <w:color w:val="0000FF"/>
      <w:sz w:val="18"/>
      <w:szCs w:val="18"/>
    </w:rPr>
  </w:style>
  <w:style w:type="paragraph" w:customStyle="1" w:styleId="Default">
    <w:name w:val="Default"/>
    <w:pPr>
      <w:autoSpaceDE w:val="0"/>
      <w:autoSpaceDN w:val="0"/>
      <w:adjustRightInd w:val="0"/>
    </w:pPr>
    <w:rPr>
      <w:rFonts w:ascii="Arial" w:hAnsi="Arial" w:cs="Arial"/>
      <w:snapToGrid w:val="0"/>
      <w:color w:val="000000"/>
      <w:sz w:val="24"/>
      <w:szCs w:val="24"/>
    </w:rPr>
  </w:style>
  <w:style w:type="paragraph" w:customStyle="1" w:styleId="L1">
    <w:name w:val="L1"/>
    <w:basedOn w:val="Normal"/>
    <w:pPr>
      <w:numPr>
        <w:numId w:val="5"/>
      </w:numPr>
      <w:spacing w:after="0"/>
      <w:jc w:val="left"/>
    </w:pPr>
  </w:style>
  <w:style w:type="paragraph" w:customStyle="1" w:styleId="xl30">
    <w:name w:val="xl3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color w:val="0000FF"/>
      <w:sz w:val="24"/>
    </w:rPr>
  </w:style>
  <w:style w:type="paragraph" w:customStyle="1" w:styleId="xl29">
    <w:name w:val="xl29"/>
    <w:basedOn w:val="Normal"/>
    <w:pPr>
      <w:pBdr>
        <w:bottom w:val="single" w:sz="4" w:space="0" w:color="auto"/>
        <w:right w:val="single" w:sz="4" w:space="0" w:color="auto"/>
      </w:pBdr>
      <w:spacing w:before="100" w:beforeAutospacing="1" w:after="100" w:afterAutospacing="1"/>
      <w:jc w:val="center"/>
      <w:textAlignment w:val="center"/>
    </w:pPr>
    <w:rPr>
      <w:rFonts w:cs="Arial"/>
      <w:color w:val="000000"/>
      <w:sz w:val="24"/>
    </w:rPr>
  </w:style>
  <w:style w:type="paragraph" w:customStyle="1" w:styleId="Aufzhlung">
    <w:name w:val="Aufzählung"/>
    <w:basedOn w:val="Normal"/>
    <w:autoRedefine/>
    <w:pPr>
      <w:jc w:val="left"/>
    </w:pPr>
    <w:rPr>
      <w:b/>
      <w:bCs/>
      <w:sz w:val="24"/>
    </w:rPr>
  </w:style>
  <w:style w:type="paragraph" w:customStyle="1" w:styleId="Text1">
    <w:name w:val="Text1"/>
    <w:basedOn w:val="Normal"/>
    <w:autoRedefine/>
    <w:pPr>
      <w:spacing w:after="0"/>
      <w:ind w:left="1985" w:hanging="1985"/>
      <w:jc w:val="left"/>
    </w:pPr>
    <w:rPr>
      <w:bCs/>
      <w:sz w:val="16"/>
      <w:szCs w:val="20"/>
    </w:rPr>
  </w:style>
  <w:style w:type="paragraph" w:styleId="Textedebulles">
    <w:name w:val="Balloon Text"/>
    <w:basedOn w:val="Normal"/>
    <w:semiHidden/>
    <w:rPr>
      <w:rFonts w:ascii="Times New Roman" w:hAnsi="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hmidttechnology.de/de/sensorik/download/FlowCalculator.zip" TargetMode="External"/><Relationship Id="rId21" Type="http://schemas.openxmlformats.org/officeDocument/2006/relationships/oleObject" Target="embeddings/oleObject5.bin"/><Relationship Id="rId42" Type="http://schemas.openxmlformats.org/officeDocument/2006/relationships/oleObject" Target="embeddings/oleObject14.bin"/><Relationship Id="rId47" Type="http://schemas.openxmlformats.org/officeDocument/2006/relationships/oleObject" Target="embeddings/oleObject18.bin"/><Relationship Id="rId63" Type="http://schemas.openxmlformats.org/officeDocument/2006/relationships/oleObject" Target="embeddings/oleObject27.bin"/><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6.jpeg"/><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image" Target="media/image24.wmf"/><Relationship Id="rId58" Type="http://schemas.openxmlformats.org/officeDocument/2006/relationships/oleObject" Target="embeddings/oleObject23.bin"/><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6.bin"/><Relationship Id="rId1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4.jpeg"/><Relationship Id="rId35" Type="http://schemas.openxmlformats.org/officeDocument/2006/relationships/oleObject" Target="embeddings/oleObject9.bin"/><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image" Target="media/image26.wmf"/><Relationship Id="rId64" Type="http://schemas.openxmlformats.org/officeDocument/2006/relationships/oleObject" Target="embeddings/oleObject28.bin"/><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2.bin"/><Relationship Id="rId25" Type="http://schemas.openxmlformats.org/officeDocument/2006/relationships/image" Target="media/image10.emf"/><Relationship Id="rId33" Type="http://schemas.openxmlformats.org/officeDocument/2006/relationships/image" Target="media/image17.wmf"/><Relationship Id="rId38" Type="http://schemas.openxmlformats.org/officeDocument/2006/relationships/oleObject" Target="embeddings/oleObject11.bin"/><Relationship Id="rId46" Type="http://schemas.openxmlformats.org/officeDocument/2006/relationships/oleObject" Target="embeddings/oleObject17.bin"/><Relationship Id="rId59" Type="http://schemas.openxmlformats.org/officeDocument/2006/relationships/oleObject" Target="embeddings/oleObject24.bin"/><Relationship Id="rId67" Type="http://schemas.openxmlformats.org/officeDocument/2006/relationships/footer" Target="footer2.xml"/><Relationship Id="rId20" Type="http://schemas.openxmlformats.org/officeDocument/2006/relationships/oleObject" Target="embeddings/oleObject4.bin"/><Relationship Id="rId41" Type="http://schemas.openxmlformats.org/officeDocument/2006/relationships/oleObject" Target="embeddings/oleObject13.bin"/><Relationship Id="rId54" Type="http://schemas.openxmlformats.org/officeDocument/2006/relationships/oleObject" Target="embeddings/oleObject21.bin"/><Relationship Id="rId62"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8.wmf"/><Relationship Id="rId49" Type="http://schemas.openxmlformats.org/officeDocument/2006/relationships/image" Target="media/image21.jpeg"/><Relationship Id="rId57" Type="http://schemas.openxmlformats.org/officeDocument/2006/relationships/oleObject" Target="embeddings/oleObject22.bin"/><Relationship Id="rId10" Type="http://schemas.openxmlformats.org/officeDocument/2006/relationships/image" Target="media/image2.jpeg"/><Relationship Id="rId31" Type="http://schemas.openxmlformats.org/officeDocument/2006/relationships/image" Target="media/image15.jpeg"/><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oleObject" Target="embeddings/oleObject25.bin"/><Relationship Id="rId65" Type="http://schemas.openxmlformats.org/officeDocument/2006/relationships/image" Target="media/image28.jpeg"/><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image" Target="media/image22.jpeg"/><Relationship Id="rId55"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AC87-EC9C-48A2-AB1E-2B61C87F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3398</Words>
  <Characters>18693</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lpstr>
    </vt:vector>
  </TitlesOfParts>
  <Company>SCHMIDT Technology GmbH</Company>
  <LinksUpToDate>false</LinksUpToDate>
  <CharactersWithSpaces>22047</CharactersWithSpaces>
  <SharedDoc>false</SharedDoc>
  <HLinks>
    <vt:vector size="114" baseType="variant">
      <vt:variant>
        <vt:i4>7536767</vt:i4>
      </vt:variant>
      <vt:variant>
        <vt:i4>99</vt:i4>
      </vt:variant>
      <vt:variant>
        <vt:i4>0</vt:i4>
      </vt:variant>
      <vt:variant>
        <vt:i4>5</vt:i4>
      </vt:variant>
      <vt:variant>
        <vt:lpwstr>http://www.schmidttechnology.de/de/sensorik/download/FlowCalculator.zip</vt:lpwstr>
      </vt:variant>
      <vt:variant>
        <vt:lpwstr/>
      </vt:variant>
      <vt:variant>
        <vt:i4>1376314</vt:i4>
      </vt:variant>
      <vt:variant>
        <vt:i4>56</vt:i4>
      </vt:variant>
      <vt:variant>
        <vt:i4>0</vt:i4>
      </vt:variant>
      <vt:variant>
        <vt:i4>5</vt:i4>
      </vt:variant>
      <vt:variant>
        <vt:lpwstr/>
      </vt:variant>
      <vt:variant>
        <vt:lpwstr>_Toc264644864</vt:lpwstr>
      </vt:variant>
      <vt:variant>
        <vt:i4>1376314</vt:i4>
      </vt:variant>
      <vt:variant>
        <vt:i4>50</vt:i4>
      </vt:variant>
      <vt:variant>
        <vt:i4>0</vt:i4>
      </vt:variant>
      <vt:variant>
        <vt:i4>5</vt:i4>
      </vt:variant>
      <vt:variant>
        <vt:lpwstr/>
      </vt:variant>
      <vt:variant>
        <vt:lpwstr>_Toc264644863</vt:lpwstr>
      </vt:variant>
      <vt:variant>
        <vt:i4>1376314</vt:i4>
      </vt:variant>
      <vt:variant>
        <vt:i4>44</vt:i4>
      </vt:variant>
      <vt:variant>
        <vt:i4>0</vt:i4>
      </vt:variant>
      <vt:variant>
        <vt:i4>5</vt:i4>
      </vt:variant>
      <vt:variant>
        <vt:lpwstr/>
      </vt:variant>
      <vt:variant>
        <vt:lpwstr>_Toc264644862</vt:lpwstr>
      </vt:variant>
      <vt:variant>
        <vt:i4>1376314</vt:i4>
      </vt:variant>
      <vt:variant>
        <vt:i4>38</vt:i4>
      </vt:variant>
      <vt:variant>
        <vt:i4>0</vt:i4>
      </vt:variant>
      <vt:variant>
        <vt:i4>5</vt:i4>
      </vt:variant>
      <vt:variant>
        <vt:lpwstr/>
      </vt:variant>
      <vt:variant>
        <vt:lpwstr>_Toc264644861</vt:lpwstr>
      </vt:variant>
      <vt:variant>
        <vt:i4>1376314</vt:i4>
      </vt:variant>
      <vt:variant>
        <vt:i4>32</vt:i4>
      </vt:variant>
      <vt:variant>
        <vt:i4>0</vt:i4>
      </vt:variant>
      <vt:variant>
        <vt:i4>5</vt:i4>
      </vt:variant>
      <vt:variant>
        <vt:lpwstr/>
      </vt:variant>
      <vt:variant>
        <vt:lpwstr>_Toc264644860</vt:lpwstr>
      </vt:variant>
      <vt:variant>
        <vt:i4>1441850</vt:i4>
      </vt:variant>
      <vt:variant>
        <vt:i4>26</vt:i4>
      </vt:variant>
      <vt:variant>
        <vt:i4>0</vt:i4>
      </vt:variant>
      <vt:variant>
        <vt:i4>5</vt:i4>
      </vt:variant>
      <vt:variant>
        <vt:lpwstr/>
      </vt:variant>
      <vt:variant>
        <vt:lpwstr>_Toc264644859</vt:lpwstr>
      </vt:variant>
      <vt:variant>
        <vt:i4>1441850</vt:i4>
      </vt:variant>
      <vt:variant>
        <vt:i4>20</vt:i4>
      </vt:variant>
      <vt:variant>
        <vt:i4>0</vt:i4>
      </vt:variant>
      <vt:variant>
        <vt:i4>5</vt:i4>
      </vt:variant>
      <vt:variant>
        <vt:lpwstr/>
      </vt:variant>
      <vt:variant>
        <vt:lpwstr>_Toc264644858</vt:lpwstr>
      </vt:variant>
      <vt:variant>
        <vt:i4>1441850</vt:i4>
      </vt:variant>
      <vt:variant>
        <vt:i4>14</vt:i4>
      </vt:variant>
      <vt:variant>
        <vt:i4>0</vt:i4>
      </vt:variant>
      <vt:variant>
        <vt:i4>5</vt:i4>
      </vt:variant>
      <vt:variant>
        <vt:lpwstr/>
      </vt:variant>
      <vt:variant>
        <vt:lpwstr>_Toc264644857</vt:lpwstr>
      </vt:variant>
      <vt:variant>
        <vt:i4>1441850</vt:i4>
      </vt:variant>
      <vt:variant>
        <vt:i4>8</vt:i4>
      </vt:variant>
      <vt:variant>
        <vt:i4>0</vt:i4>
      </vt:variant>
      <vt:variant>
        <vt:i4>5</vt:i4>
      </vt:variant>
      <vt:variant>
        <vt:lpwstr/>
      </vt:variant>
      <vt:variant>
        <vt:lpwstr>_Toc264644856</vt:lpwstr>
      </vt:variant>
      <vt:variant>
        <vt:i4>1441850</vt:i4>
      </vt:variant>
      <vt:variant>
        <vt:i4>2</vt:i4>
      </vt:variant>
      <vt:variant>
        <vt:i4>0</vt:i4>
      </vt:variant>
      <vt:variant>
        <vt:i4>5</vt:i4>
      </vt:variant>
      <vt:variant>
        <vt:lpwstr/>
      </vt:variant>
      <vt:variant>
        <vt:lpwstr>_Toc264644855</vt:lpwstr>
      </vt:variant>
      <vt:variant>
        <vt:i4>2359419</vt:i4>
      </vt:variant>
      <vt:variant>
        <vt:i4>7109</vt:i4>
      </vt:variant>
      <vt:variant>
        <vt:i4>1034</vt:i4>
      </vt:variant>
      <vt:variant>
        <vt:i4>1</vt:i4>
      </vt:variant>
      <vt:variant>
        <vt:lpwstr>Zentralordner Bilder\Figure_2.cgm</vt:lpwstr>
      </vt:variant>
      <vt:variant>
        <vt:lpwstr/>
      </vt:variant>
      <vt:variant>
        <vt:i4>3014781</vt:i4>
      </vt:variant>
      <vt:variant>
        <vt:i4>8244</vt:i4>
      </vt:variant>
      <vt:variant>
        <vt:i4>1037</vt:i4>
      </vt:variant>
      <vt:variant>
        <vt:i4>1</vt:i4>
      </vt:variant>
      <vt:variant>
        <vt:lpwstr>Zentralordner Bilder\Figure_2.emf</vt:lpwstr>
      </vt:variant>
      <vt:variant>
        <vt:lpwstr/>
      </vt:variant>
      <vt:variant>
        <vt:i4>6226007</vt:i4>
      </vt:variant>
      <vt:variant>
        <vt:i4>11046</vt:i4>
      </vt:variant>
      <vt:variant>
        <vt:i4>1033</vt:i4>
      </vt:variant>
      <vt:variant>
        <vt:i4>1</vt:i4>
      </vt:variant>
      <vt:variant>
        <vt:lpwstr>..\..\02_Konstruktion\Bilder, Grafiken, Skizzen, Zeichnungen\Datenblattzeichnung_SS20261.cgm</vt:lpwstr>
      </vt:variant>
      <vt:variant>
        <vt:lpwstr/>
      </vt:variant>
      <vt:variant>
        <vt:i4>5242982</vt:i4>
      </vt:variant>
      <vt:variant>
        <vt:i4>11264</vt:i4>
      </vt:variant>
      <vt:variant>
        <vt:i4>1039</vt:i4>
      </vt:variant>
      <vt:variant>
        <vt:i4>1</vt:i4>
      </vt:variant>
      <vt:variant>
        <vt:lpwstr>Warnhinweis_sw</vt:lpwstr>
      </vt:variant>
      <vt:variant>
        <vt:lpwstr/>
      </vt:variant>
      <vt:variant>
        <vt:i4>5242982</vt:i4>
      </vt:variant>
      <vt:variant>
        <vt:i4>12019</vt:i4>
      </vt:variant>
      <vt:variant>
        <vt:i4>1040</vt:i4>
      </vt:variant>
      <vt:variant>
        <vt:i4>1</vt:i4>
      </vt:variant>
      <vt:variant>
        <vt:lpwstr>Warnhinweis_sw</vt:lpwstr>
      </vt:variant>
      <vt:variant>
        <vt:lpwstr/>
      </vt:variant>
      <vt:variant>
        <vt:i4>983132</vt:i4>
      </vt:variant>
      <vt:variant>
        <vt:i4>16254</vt:i4>
      </vt:variant>
      <vt:variant>
        <vt:i4>1059</vt:i4>
      </vt:variant>
      <vt:variant>
        <vt:i4>1</vt:i4>
      </vt:variant>
      <vt:variant>
        <vt:lpwstr>Zentralordner Bilder\Figure_5a.emf</vt:lpwstr>
      </vt:variant>
      <vt:variant>
        <vt:lpwstr/>
      </vt:variant>
      <vt:variant>
        <vt:i4>786524</vt:i4>
      </vt:variant>
      <vt:variant>
        <vt:i4>16256</vt:i4>
      </vt:variant>
      <vt:variant>
        <vt:i4>1060</vt:i4>
      </vt:variant>
      <vt:variant>
        <vt:i4>1</vt:i4>
      </vt:variant>
      <vt:variant>
        <vt:lpwstr>Zentralordner Bilder\Figure_5b.emf</vt:lpwstr>
      </vt:variant>
      <vt:variant>
        <vt:lpwstr/>
      </vt:variant>
      <vt:variant>
        <vt:i4>6946982</vt:i4>
      </vt:variant>
      <vt:variant>
        <vt:i4>23299</vt:i4>
      </vt:variant>
      <vt:variant>
        <vt:i4>1075</vt:i4>
      </vt:variant>
      <vt:variant>
        <vt:i4>1</vt:i4>
      </vt:variant>
      <vt:variant>
        <vt:lpwstr>..\Konformität\KonfErkl 261.JPG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Helmar Scholz</dc:creator>
  <cp:lastModifiedBy>Regis</cp:lastModifiedBy>
  <cp:revision>2</cp:revision>
  <cp:lastPrinted>2012-08-01T09:14:00Z</cp:lastPrinted>
  <dcterms:created xsi:type="dcterms:W3CDTF">2012-10-03T06:18:00Z</dcterms:created>
  <dcterms:modified xsi:type="dcterms:W3CDTF">2012-10-03T06:18:00Z</dcterms:modified>
</cp:coreProperties>
</file>