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F3" w:rsidRPr="00B1565E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h1. </w:t>
      </w:r>
      <w:r w:rsidRPr="00BC2C74">
        <w:rPr>
          <w:color w:val="FF0000"/>
          <w:sz w:val="18"/>
          <w:szCs w:val="18"/>
          <w:lang w:val="fr-FR"/>
        </w:rPr>
        <w:t>Débitmètres à turbine dans les installations à malléabiliser (HM-P)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</w:p>
    <w:p w:rsidR="002F31F3" w:rsidRPr="00BC2C74" w:rsidRDefault="002F31F3" w:rsidP="00AF6E90">
      <w:pPr>
        <w:spacing w:after="0"/>
        <w:rPr>
          <w:color w:val="FF0000"/>
          <w:sz w:val="18"/>
          <w:szCs w:val="18"/>
          <w:lang w:val="fr-FR"/>
        </w:rPr>
      </w:pPr>
      <w:r w:rsidRPr="00BC2C74">
        <w:rPr>
          <w:color w:val="FF0000"/>
          <w:lang w:val="fr-FR"/>
        </w:rPr>
        <w:t>Débitmètres à turbine pour le suivi des circuits malléables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&lt;div class="subcolumns product"&gt;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&lt;div class="c50l"&gt;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&lt;div class="subcl"&gt;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&lt;img src="turbinen-durchflussmesser_hmp.jpg" width="212" height="156" alt="" /&gt;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&lt;/div&gt;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&lt;/div&gt;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&lt;div class="c50r"&gt;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&lt;div class="subcr"&gt;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&lt;h3&gt;</w:t>
      </w:r>
      <w:r w:rsidRPr="00BC2C74">
        <w:rPr>
          <w:color w:val="FF0000"/>
          <w:lang w:val="fr-FR"/>
        </w:rPr>
        <w:t xml:space="preserve"> Données techniques</w:t>
      </w:r>
      <w:r w:rsidRPr="00BC2C74">
        <w:rPr>
          <w:sz w:val="18"/>
          <w:szCs w:val="18"/>
          <w:lang w:val="fr-FR"/>
        </w:rPr>
        <w:t>:&lt;/h3&gt;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&lt;ul&gt;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Champs de mesure</w:t>
      </w:r>
      <w:r w:rsidRPr="00BC2C74">
        <w:rPr>
          <w:color w:val="FF0000"/>
          <w:sz w:val="18"/>
          <w:szCs w:val="18"/>
          <w:lang w:val="fr-FR"/>
        </w:rPr>
        <w:t xml:space="preserve">: 1,0 </w:t>
      </w:r>
      <w:r w:rsidRPr="00BC2C7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C2C74">
        <w:rPr>
          <w:color w:val="FF0000"/>
          <w:lang w:val="fr-FR"/>
        </w:rPr>
        <w:t xml:space="preserve"> </w:t>
      </w:r>
      <w:r w:rsidRPr="00BC2C74">
        <w:rPr>
          <w:color w:val="FF0000"/>
          <w:sz w:val="18"/>
          <w:szCs w:val="18"/>
          <w:lang w:val="fr-FR"/>
        </w:rPr>
        <w:t>280 l/min</w:t>
      </w:r>
      <w:r w:rsidRPr="00BC2C74">
        <w:rPr>
          <w:sz w:val="18"/>
          <w:szCs w:val="18"/>
          <w:lang w:val="fr-FR"/>
        </w:rPr>
        <w:t>&lt;/li&gt;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Viscosité</w:t>
      </w:r>
      <w:r w:rsidRPr="00BC2C74">
        <w:rPr>
          <w:color w:val="FF0000"/>
          <w:sz w:val="18"/>
          <w:szCs w:val="18"/>
          <w:lang w:val="fr-FR"/>
        </w:rPr>
        <w:t xml:space="preserve">: 0,1 </w:t>
      </w:r>
      <w:r w:rsidRPr="00BC2C7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C2C74">
        <w:rPr>
          <w:color w:val="FF0000"/>
          <w:lang w:val="fr-FR"/>
        </w:rPr>
        <w:t xml:space="preserve"> </w:t>
      </w:r>
      <w:r w:rsidRPr="00BC2C74">
        <w:rPr>
          <w:color w:val="FF0000"/>
          <w:sz w:val="18"/>
          <w:szCs w:val="18"/>
          <w:lang w:val="fr-FR"/>
        </w:rPr>
        <w:t>100 mm²/s</w:t>
      </w:r>
      <w:r w:rsidRPr="00BC2C74">
        <w:rPr>
          <w:sz w:val="18"/>
          <w:szCs w:val="18"/>
          <w:lang w:val="fr-FR"/>
        </w:rPr>
        <w:t>&lt;/li&gt;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Linéarité</w:t>
      </w:r>
      <w:r w:rsidRPr="00BC2C74">
        <w:rPr>
          <w:color w:val="FF0000"/>
          <w:sz w:val="18"/>
          <w:szCs w:val="18"/>
          <w:lang w:val="fr-FR"/>
        </w:rPr>
        <w:t xml:space="preserve">: ±2 % de la valeur mesurée </w:t>
      </w:r>
      <w:r w:rsidRPr="00BC2C74">
        <w:rPr>
          <w:sz w:val="18"/>
          <w:szCs w:val="18"/>
          <w:lang w:val="fr-FR"/>
        </w:rPr>
        <w:t>&lt;/li&gt;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Pression</w:t>
      </w:r>
      <w:r w:rsidRPr="00BC2C7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BC2C74">
        <w:rPr>
          <w:color w:val="FF0000"/>
          <w:sz w:val="18"/>
          <w:szCs w:val="18"/>
          <w:lang w:val="fr-FR"/>
        </w:rPr>
        <w:t xml:space="preserve"> </w:t>
      </w:r>
      <w:r w:rsidRPr="00BC2C74">
        <w:rPr>
          <w:color w:val="FF0000"/>
          <w:lang w:val="fr-FR"/>
        </w:rPr>
        <w:t xml:space="preserve"> </w:t>
      </w:r>
      <w:r w:rsidRPr="00BC2C74">
        <w:rPr>
          <w:color w:val="FF0000"/>
          <w:sz w:val="18"/>
          <w:szCs w:val="18"/>
          <w:lang w:val="fr-FR"/>
        </w:rPr>
        <w:t>20 bar</w:t>
      </w:r>
      <w:r w:rsidRPr="00BC2C74">
        <w:rPr>
          <w:sz w:val="18"/>
          <w:szCs w:val="18"/>
          <w:lang w:val="fr-FR"/>
        </w:rPr>
        <w:t>&lt;/li&gt;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    &lt;li&gt;</w:t>
      </w:r>
      <w:r w:rsidRPr="00BC2C74">
        <w:rPr>
          <w:color w:val="FF0000"/>
          <w:lang w:val="fr-FR"/>
        </w:rPr>
        <w:t xml:space="preserve"> Température du fluide</w:t>
      </w:r>
      <w:r w:rsidRPr="00BC2C7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BC2C74">
        <w:rPr>
          <w:color w:val="FF0000"/>
          <w:sz w:val="18"/>
          <w:szCs w:val="18"/>
          <w:lang w:val="fr-FR"/>
        </w:rPr>
        <w:t xml:space="preserve"> +350 °C</w:t>
      </w:r>
      <w:r w:rsidRPr="00BC2C74">
        <w:rPr>
          <w:sz w:val="18"/>
          <w:szCs w:val="18"/>
          <w:lang w:val="fr-FR"/>
        </w:rPr>
        <w:t>&lt;/li&gt;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    &lt;/ul&gt;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    &lt;/div&gt;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    &lt;/div&gt;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&lt;/div&gt;</w:t>
      </w:r>
    </w:p>
    <w:p w:rsidR="002F31F3" w:rsidRPr="00BC2C74" w:rsidRDefault="002F31F3" w:rsidP="00AF6E90">
      <w:pPr>
        <w:spacing w:after="0"/>
        <w:rPr>
          <w:color w:val="FF0000"/>
          <w:sz w:val="18"/>
          <w:szCs w:val="18"/>
          <w:lang w:val="fr-FR"/>
        </w:rPr>
      </w:pP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color w:val="FF0000"/>
          <w:lang w:val="fr-FR"/>
        </w:rPr>
        <w:t>Ici, vous trouvez nos „capteurs et amplificateurs</w:t>
      </w:r>
      <w:r w:rsidRPr="00BC2C74">
        <w:rPr>
          <w:sz w:val="18"/>
          <w:szCs w:val="18"/>
          <w:lang w:val="fr-FR"/>
        </w:rPr>
        <w:t xml:space="preserve">“ :/aufnehmer-verstaerker/?lang={$lang} </w:t>
      </w:r>
      <w:r w:rsidRPr="00BC2C74">
        <w:rPr>
          <w:color w:val="FF0000"/>
          <w:lang w:val="fr-FR"/>
        </w:rPr>
        <w:t>et „électronique d´évaluation“</w:t>
      </w:r>
      <w:r w:rsidRPr="00BC2C74">
        <w:rPr>
          <w:sz w:val="18"/>
          <w:szCs w:val="18"/>
          <w:lang w:val="fr-FR"/>
        </w:rPr>
        <w:t>:/auswertelektronik/?lang={$lang}.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h2. </w:t>
      </w:r>
      <w:r w:rsidRPr="00BC2C74">
        <w:rPr>
          <w:color w:val="FF0000"/>
          <w:lang w:val="fr-FR"/>
        </w:rPr>
        <w:t>Fichiers à télécharger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 xml:space="preserve">*(spec_downloads) </w:t>
      </w:r>
      <w:r w:rsidRPr="00BC2C74">
        <w:rPr>
          <w:color w:val="FF0000"/>
          <w:lang w:val="fr-FR"/>
        </w:rPr>
        <w:t>Fiche de données des débitmètres</w:t>
      </w:r>
      <w:r>
        <w:rPr>
          <w:color w:val="FF0000"/>
          <w:lang w:val="fr-FR"/>
        </w:rPr>
        <w:t xml:space="preserve"> à</w:t>
      </w:r>
      <w:r w:rsidRPr="00BC2C74">
        <w:rPr>
          <w:color w:val="FF0000"/>
          <w:lang w:val="fr-FR"/>
        </w:rPr>
        <w:t> turbine dans les installations à malléabiliser</w:t>
      </w:r>
      <w:r w:rsidRPr="00BC2C74">
        <w:rPr>
          <w:sz w:val="18"/>
          <w:szCs w:val="18"/>
          <w:lang w:val="fr-FR"/>
        </w:rPr>
        <w:t>":de_datenblatt_hm-p.pdf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* "</w:t>
      </w:r>
      <w:r w:rsidRPr="00BC2C74">
        <w:rPr>
          <w:color w:val="FF0000"/>
          <w:lang w:val="fr-FR"/>
        </w:rPr>
        <w:t xml:space="preserve"> Manuel d´utilisation des débitmètres</w:t>
      </w:r>
      <w:r>
        <w:rPr>
          <w:color w:val="FF0000"/>
          <w:lang w:val="fr-FR"/>
        </w:rPr>
        <w:t xml:space="preserve"> à</w:t>
      </w:r>
      <w:r w:rsidRPr="00BC2C74">
        <w:rPr>
          <w:color w:val="FF0000"/>
          <w:lang w:val="fr-FR"/>
        </w:rPr>
        <w:t xml:space="preserve"> turbine </w:t>
      </w:r>
      <w:r w:rsidRPr="00BC2C74">
        <w:rPr>
          <w:sz w:val="18"/>
          <w:szCs w:val="18"/>
          <w:lang w:val="fr-FR"/>
        </w:rPr>
        <w:t>":de_bedienungsanleitung_hm.pdf</w:t>
      </w:r>
    </w:p>
    <w:p w:rsidR="002F31F3" w:rsidRPr="00BC2C74" w:rsidRDefault="002F31F3" w:rsidP="00AF6E90">
      <w:pPr>
        <w:spacing w:after="0"/>
        <w:rPr>
          <w:sz w:val="18"/>
          <w:szCs w:val="18"/>
          <w:lang w:val="fr-FR"/>
        </w:rPr>
      </w:pPr>
      <w:r w:rsidRPr="00BC2C74">
        <w:rPr>
          <w:sz w:val="18"/>
          <w:szCs w:val="18"/>
          <w:lang w:val="fr-FR"/>
        </w:rPr>
        <w:t>* "</w:t>
      </w:r>
      <w:r w:rsidRPr="00BC2C74">
        <w:rPr>
          <w:color w:val="FF0000"/>
          <w:lang w:val="fr-FR"/>
        </w:rPr>
        <w:t xml:space="preserve"> Déclaration ATEX sur les débitmètres</w:t>
      </w:r>
      <w:r>
        <w:rPr>
          <w:color w:val="FF0000"/>
          <w:lang w:val="fr-FR"/>
        </w:rPr>
        <w:t xml:space="preserve"> à</w:t>
      </w:r>
      <w:r w:rsidRPr="00BC2C74">
        <w:rPr>
          <w:color w:val="FF0000"/>
          <w:lang w:val="fr-FR"/>
        </w:rPr>
        <w:t xml:space="preserve"> turbine</w:t>
      </w:r>
      <w:r w:rsidRPr="00BC2C74">
        <w:rPr>
          <w:sz w:val="18"/>
          <w:szCs w:val="18"/>
          <w:lang w:val="fr-FR"/>
        </w:rPr>
        <w:t>":atex_hm.pdf</w:t>
      </w:r>
    </w:p>
    <w:p w:rsidR="002F31F3" w:rsidRPr="00BC2C74" w:rsidRDefault="002F31F3" w:rsidP="00AF6E90">
      <w:pPr>
        <w:spacing w:after="0"/>
        <w:rPr>
          <w:lang w:val="fr-FR"/>
        </w:rPr>
      </w:pPr>
      <w:r w:rsidRPr="00BC2C74">
        <w:rPr>
          <w:sz w:val="18"/>
          <w:szCs w:val="18"/>
          <w:lang w:val="fr-FR"/>
        </w:rPr>
        <w:t>* "</w:t>
      </w:r>
      <w:r w:rsidRPr="00BC2C74">
        <w:rPr>
          <w:color w:val="FF0000"/>
          <w:lang w:val="fr-FR"/>
        </w:rPr>
        <w:t xml:space="preserve"> Certificat GOST</w:t>
      </w:r>
      <w:r w:rsidRPr="00BC2C74">
        <w:rPr>
          <w:sz w:val="18"/>
          <w:szCs w:val="18"/>
          <w:lang w:val="fr-FR"/>
        </w:rPr>
        <w:t>":de_gost_zertifikat_hm.pdf</w:t>
      </w:r>
    </w:p>
    <w:sectPr w:rsidR="002F31F3" w:rsidRPr="00BC2C74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163A"/>
    <w:rsid w:val="0007215C"/>
    <w:rsid w:val="001061D0"/>
    <w:rsid w:val="00170CEB"/>
    <w:rsid w:val="002110BC"/>
    <w:rsid w:val="00254EA2"/>
    <w:rsid w:val="002735A6"/>
    <w:rsid w:val="00280C8C"/>
    <w:rsid w:val="002D15C1"/>
    <w:rsid w:val="002F31F3"/>
    <w:rsid w:val="00304826"/>
    <w:rsid w:val="00316128"/>
    <w:rsid w:val="003570FD"/>
    <w:rsid w:val="003711CE"/>
    <w:rsid w:val="003C1478"/>
    <w:rsid w:val="003E763E"/>
    <w:rsid w:val="003F2361"/>
    <w:rsid w:val="00417026"/>
    <w:rsid w:val="0047682E"/>
    <w:rsid w:val="00514A23"/>
    <w:rsid w:val="00534BCA"/>
    <w:rsid w:val="00555A50"/>
    <w:rsid w:val="005B465E"/>
    <w:rsid w:val="00630CA8"/>
    <w:rsid w:val="00646AB4"/>
    <w:rsid w:val="00650C20"/>
    <w:rsid w:val="007241D8"/>
    <w:rsid w:val="00971FB4"/>
    <w:rsid w:val="009A32A1"/>
    <w:rsid w:val="009A60D0"/>
    <w:rsid w:val="00A07007"/>
    <w:rsid w:val="00AF6E90"/>
    <w:rsid w:val="00AF6FA8"/>
    <w:rsid w:val="00B1565E"/>
    <w:rsid w:val="00B15D4C"/>
    <w:rsid w:val="00BC2C74"/>
    <w:rsid w:val="00BD6718"/>
    <w:rsid w:val="00C0730D"/>
    <w:rsid w:val="00C85CA9"/>
    <w:rsid w:val="00CC7DFD"/>
    <w:rsid w:val="00CE4619"/>
    <w:rsid w:val="00D100EB"/>
    <w:rsid w:val="00D21AA0"/>
    <w:rsid w:val="00DB6F56"/>
    <w:rsid w:val="00DC02C2"/>
    <w:rsid w:val="00E46FD5"/>
    <w:rsid w:val="00E61D69"/>
    <w:rsid w:val="00FD30FF"/>
    <w:rsid w:val="00FD3467"/>
    <w:rsid w:val="00FF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194</Words>
  <Characters>1111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2011-08-19T08:54:00Z</dcterms:created>
  <dcterms:modified xsi:type="dcterms:W3CDTF">2011-08-19T08:54:00Z</dcterms:modified>
</cp:coreProperties>
</file>