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777" w:rsidRPr="008855CC" w:rsidRDefault="00621777" w:rsidP="00700424">
      <w:pPr>
        <w:spacing w:after="0"/>
        <w:rPr>
          <w:color w:val="FF0000"/>
          <w:sz w:val="18"/>
          <w:szCs w:val="18"/>
          <w:lang w:val="fr-FR"/>
        </w:rPr>
      </w:pPr>
      <w:r w:rsidRPr="008855CC">
        <w:rPr>
          <w:sz w:val="18"/>
          <w:szCs w:val="18"/>
          <w:lang w:val="fr-FR"/>
        </w:rPr>
        <w:t xml:space="preserve">h1. </w:t>
      </w:r>
      <w:r w:rsidRPr="008855CC">
        <w:rPr>
          <w:color w:val="FF0000"/>
          <w:sz w:val="18"/>
          <w:szCs w:val="18"/>
          <w:lang w:val="fr-FR"/>
        </w:rPr>
        <w:t>Débitmètre</w:t>
      </w:r>
      <w:r>
        <w:rPr>
          <w:color w:val="FF0000"/>
          <w:sz w:val="18"/>
          <w:szCs w:val="18"/>
          <w:lang w:val="fr-FR"/>
        </w:rPr>
        <w:t xml:space="preserve"> à</w:t>
      </w:r>
      <w:r w:rsidRPr="008855CC">
        <w:rPr>
          <w:color w:val="FF0000"/>
          <w:sz w:val="18"/>
          <w:szCs w:val="18"/>
          <w:lang w:val="fr-FR"/>
        </w:rPr>
        <w:t> turbine avec raccords à brides (HM-F)</w:t>
      </w:r>
    </w:p>
    <w:p w:rsidR="00621777" w:rsidRPr="008855CC" w:rsidRDefault="00621777" w:rsidP="00700424">
      <w:pPr>
        <w:spacing w:after="0"/>
        <w:rPr>
          <w:sz w:val="18"/>
          <w:szCs w:val="18"/>
          <w:lang w:val="fr-FR"/>
        </w:rPr>
      </w:pPr>
    </w:p>
    <w:p w:rsidR="00621777" w:rsidRPr="008855CC" w:rsidRDefault="00621777" w:rsidP="00700424">
      <w:pPr>
        <w:spacing w:after="0"/>
        <w:rPr>
          <w:color w:val="FF0000"/>
          <w:sz w:val="18"/>
          <w:szCs w:val="18"/>
          <w:lang w:val="fr-FR"/>
        </w:rPr>
      </w:pPr>
      <w:r w:rsidRPr="008855CC">
        <w:rPr>
          <w:color w:val="FF0000"/>
          <w:sz w:val="18"/>
          <w:szCs w:val="18"/>
          <w:lang w:val="fr-FR"/>
        </w:rPr>
        <w:t>Les débitmètres</w:t>
      </w:r>
      <w:r>
        <w:rPr>
          <w:color w:val="FF0000"/>
          <w:sz w:val="18"/>
          <w:szCs w:val="18"/>
          <w:lang w:val="fr-FR"/>
        </w:rPr>
        <w:t xml:space="preserve"> à</w:t>
      </w:r>
      <w:r w:rsidRPr="008855CC">
        <w:rPr>
          <w:color w:val="FF0000"/>
          <w:sz w:val="18"/>
          <w:szCs w:val="18"/>
          <w:lang w:val="fr-FR"/>
        </w:rPr>
        <w:t xml:space="preserve"> turbines servent </w:t>
      </w:r>
      <w:r>
        <w:rPr>
          <w:color w:val="FF0000"/>
          <w:sz w:val="18"/>
          <w:szCs w:val="18"/>
          <w:lang w:val="fr-FR"/>
        </w:rPr>
        <w:t>à</w:t>
      </w:r>
      <w:r w:rsidRPr="008855CC">
        <w:rPr>
          <w:color w:val="FF0000"/>
          <w:sz w:val="18"/>
          <w:szCs w:val="18"/>
          <w:lang w:val="fr-FR"/>
        </w:rPr>
        <w:t> la mesure précise des débits instantanés et au comptage du volume débité des flui</w:t>
      </w:r>
      <w:r>
        <w:rPr>
          <w:color w:val="FF0000"/>
          <w:sz w:val="18"/>
          <w:szCs w:val="18"/>
          <w:lang w:val="fr-FR"/>
        </w:rPr>
        <w:t>des à</w:t>
      </w:r>
      <w:r w:rsidRPr="008855CC">
        <w:rPr>
          <w:color w:val="FF0000"/>
          <w:sz w:val="18"/>
          <w:szCs w:val="18"/>
          <w:lang w:val="fr-FR"/>
        </w:rPr>
        <w:t xml:space="preserve"> basse viscosité comme par exemple l´eau (normale et déminéralisée), les carburants, les liquides pharmaceutiques, l´huile de chauffage léger, les dissolvants. </w:t>
      </w:r>
    </w:p>
    <w:p w:rsidR="00621777" w:rsidRPr="008855CC" w:rsidRDefault="00621777" w:rsidP="00700424">
      <w:pPr>
        <w:spacing w:after="0"/>
        <w:rPr>
          <w:color w:val="FF0000"/>
          <w:sz w:val="18"/>
          <w:szCs w:val="18"/>
          <w:lang w:val="fr-FR"/>
        </w:rPr>
      </w:pPr>
    </w:p>
    <w:p w:rsidR="00621777" w:rsidRPr="008855CC" w:rsidRDefault="00621777" w:rsidP="00700424">
      <w:pPr>
        <w:spacing w:after="0"/>
        <w:rPr>
          <w:sz w:val="18"/>
          <w:szCs w:val="18"/>
          <w:lang w:val="fr-FR"/>
        </w:rPr>
      </w:pPr>
      <w:r w:rsidRPr="008855CC">
        <w:rPr>
          <w:color w:val="FF0000"/>
          <w:sz w:val="18"/>
          <w:szCs w:val="18"/>
          <w:lang w:val="fr-FR"/>
        </w:rPr>
        <w:t>HM...F tu</w:t>
      </w:r>
      <w:r>
        <w:rPr>
          <w:color w:val="FF0000"/>
          <w:sz w:val="18"/>
          <w:szCs w:val="18"/>
          <w:lang w:val="fr-FR"/>
        </w:rPr>
        <w:t xml:space="preserve">rbines ont </w:t>
      </w:r>
      <w:r w:rsidRPr="000D2D51">
        <w:rPr>
          <w:color w:val="FF0000"/>
          <w:sz w:val="18"/>
          <w:szCs w:val="18"/>
          <w:highlight w:val="yellow"/>
          <w:lang w:val="fr-FR"/>
        </w:rPr>
        <w:t>comme raccords</w:t>
      </w:r>
      <w:r w:rsidRPr="008855CC">
        <w:rPr>
          <w:color w:val="FF0000"/>
          <w:sz w:val="18"/>
          <w:szCs w:val="18"/>
          <w:lang w:val="fr-FR"/>
        </w:rPr>
        <w:t xml:space="preserve"> des brides selon DIN ou ANSI. </w:t>
      </w:r>
    </w:p>
    <w:p w:rsidR="00621777" w:rsidRPr="003C2C35" w:rsidRDefault="00621777" w:rsidP="00700424">
      <w:pPr>
        <w:spacing w:after="0"/>
        <w:rPr>
          <w:sz w:val="18"/>
          <w:szCs w:val="18"/>
          <w:lang w:val="en-GB"/>
        </w:rPr>
      </w:pPr>
      <w:r w:rsidRPr="003C2C35">
        <w:rPr>
          <w:sz w:val="18"/>
          <w:szCs w:val="18"/>
          <w:lang w:val="en-GB"/>
        </w:rPr>
        <w:t>&lt;div class="subcolumns product"&gt;</w:t>
      </w:r>
    </w:p>
    <w:p w:rsidR="00621777" w:rsidRPr="003C2C35" w:rsidRDefault="00621777" w:rsidP="00700424">
      <w:pPr>
        <w:spacing w:after="0"/>
        <w:rPr>
          <w:sz w:val="18"/>
          <w:szCs w:val="18"/>
          <w:lang w:val="en-GB"/>
        </w:rPr>
      </w:pPr>
      <w:r w:rsidRPr="003C2C35">
        <w:rPr>
          <w:sz w:val="18"/>
          <w:szCs w:val="18"/>
          <w:lang w:val="en-GB"/>
        </w:rPr>
        <w:t xml:space="preserve">    &lt;div class="c50l"&gt;</w:t>
      </w:r>
    </w:p>
    <w:p w:rsidR="00621777" w:rsidRPr="0037564D" w:rsidRDefault="00621777" w:rsidP="00700424">
      <w:pPr>
        <w:spacing w:after="0"/>
        <w:rPr>
          <w:sz w:val="18"/>
          <w:szCs w:val="18"/>
          <w:lang w:val="en-GB"/>
        </w:rPr>
      </w:pPr>
      <w:r w:rsidRPr="003C2C35">
        <w:rPr>
          <w:sz w:val="18"/>
          <w:szCs w:val="18"/>
          <w:lang w:val="en-GB"/>
        </w:rPr>
        <w:t xml:space="preserve">        </w:t>
      </w:r>
      <w:r w:rsidRPr="0037564D">
        <w:rPr>
          <w:sz w:val="18"/>
          <w:szCs w:val="18"/>
          <w:lang w:val="en-GB"/>
        </w:rPr>
        <w:t>&lt;div class="subcl"&gt;</w:t>
      </w:r>
    </w:p>
    <w:p w:rsidR="00621777" w:rsidRPr="003C2C35" w:rsidRDefault="00621777" w:rsidP="00700424">
      <w:pPr>
        <w:spacing w:after="0"/>
        <w:rPr>
          <w:sz w:val="18"/>
          <w:szCs w:val="18"/>
          <w:lang w:val="en-GB"/>
        </w:rPr>
      </w:pPr>
      <w:r w:rsidRPr="003C2C35">
        <w:rPr>
          <w:sz w:val="18"/>
          <w:szCs w:val="18"/>
          <w:lang w:val="en-GB"/>
        </w:rPr>
        <w:t xml:space="preserve">            &lt;img src="turbinen-durchflussmesser_hmf.jpg" width="240" height="222" alt="Turbinen Durchflussmesser Hmf"&gt;</w:t>
      </w:r>
    </w:p>
    <w:p w:rsidR="00621777" w:rsidRPr="003C2C35" w:rsidRDefault="00621777" w:rsidP="00700424">
      <w:pPr>
        <w:spacing w:after="0"/>
        <w:rPr>
          <w:sz w:val="18"/>
          <w:szCs w:val="18"/>
          <w:lang w:val="en-GB"/>
        </w:rPr>
      </w:pPr>
      <w:r w:rsidRPr="003C2C35">
        <w:rPr>
          <w:sz w:val="18"/>
          <w:szCs w:val="18"/>
          <w:lang w:val="en-GB"/>
        </w:rPr>
        <w:t xml:space="preserve">        &lt;/div&gt;</w:t>
      </w:r>
    </w:p>
    <w:p w:rsidR="00621777" w:rsidRPr="003C2C35" w:rsidRDefault="00621777" w:rsidP="00700424">
      <w:pPr>
        <w:spacing w:after="0"/>
        <w:rPr>
          <w:sz w:val="18"/>
          <w:szCs w:val="18"/>
          <w:lang w:val="en-GB"/>
        </w:rPr>
      </w:pPr>
      <w:r w:rsidRPr="003C2C35">
        <w:rPr>
          <w:sz w:val="18"/>
          <w:szCs w:val="18"/>
          <w:lang w:val="en-GB"/>
        </w:rPr>
        <w:t xml:space="preserve">    &lt;/div&gt;</w:t>
      </w:r>
    </w:p>
    <w:p w:rsidR="00621777" w:rsidRPr="003C2C35" w:rsidRDefault="00621777" w:rsidP="00700424">
      <w:pPr>
        <w:spacing w:after="0"/>
        <w:rPr>
          <w:sz w:val="18"/>
          <w:szCs w:val="18"/>
          <w:lang w:val="en-GB"/>
        </w:rPr>
      </w:pPr>
      <w:r w:rsidRPr="003C2C35">
        <w:rPr>
          <w:sz w:val="18"/>
          <w:szCs w:val="18"/>
          <w:lang w:val="en-GB"/>
        </w:rPr>
        <w:t xml:space="preserve">    &lt;div class="c50r"&gt;</w:t>
      </w:r>
    </w:p>
    <w:p w:rsidR="00621777" w:rsidRPr="000D2D51" w:rsidRDefault="00621777" w:rsidP="00700424">
      <w:pPr>
        <w:spacing w:after="0"/>
        <w:rPr>
          <w:sz w:val="18"/>
          <w:szCs w:val="18"/>
          <w:lang w:val="en-US"/>
        </w:rPr>
      </w:pPr>
      <w:r w:rsidRPr="003C2C35">
        <w:rPr>
          <w:sz w:val="18"/>
          <w:szCs w:val="18"/>
          <w:lang w:val="en-GB"/>
        </w:rPr>
        <w:t xml:space="preserve">        </w:t>
      </w:r>
      <w:r w:rsidRPr="000D2D51">
        <w:rPr>
          <w:sz w:val="18"/>
          <w:szCs w:val="18"/>
          <w:lang w:val="en-US"/>
        </w:rPr>
        <w:t>&lt;div class="subcr"&gt;</w:t>
      </w:r>
    </w:p>
    <w:p w:rsidR="00621777" w:rsidRPr="008855CC" w:rsidRDefault="00621777" w:rsidP="00700424">
      <w:pPr>
        <w:spacing w:after="0"/>
        <w:rPr>
          <w:sz w:val="18"/>
          <w:szCs w:val="18"/>
          <w:lang w:val="fr-FR"/>
        </w:rPr>
      </w:pPr>
      <w:r w:rsidRPr="000D2D51">
        <w:rPr>
          <w:sz w:val="18"/>
          <w:szCs w:val="18"/>
          <w:lang w:val="en-US"/>
        </w:rPr>
        <w:t xml:space="preserve">            </w:t>
      </w:r>
      <w:r w:rsidRPr="008855CC">
        <w:rPr>
          <w:sz w:val="18"/>
          <w:szCs w:val="18"/>
          <w:lang w:val="fr-FR"/>
        </w:rPr>
        <w:t>&lt;h3&gt;</w:t>
      </w:r>
      <w:r w:rsidRPr="008855CC">
        <w:rPr>
          <w:color w:val="FF0000"/>
          <w:sz w:val="18"/>
          <w:szCs w:val="18"/>
          <w:lang w:val="fr-FR"/>
        </w:rPr>
        <w:t xml:space="preserve"> Données techniques</w:t>
      </w:r>
      <w:r w:rsidRPr="008855CC">
        <w:rPr>
          <w:sz w:val="18"/>
          <w:szCs w:val="18"/>
          <w:lang w:val="fr-FR"/>
        </w:rPr>
        <w:t>:&lt;/h3&gt;</w:t>
      </w:r>
    </w:p>
    <w:p w:rsidR="00621777" w:rsidRPr="008855CC" w:rsidRDefault="00621777" w:rsidP="00700424">
      <w:pPr>
        <w:spacing w:after="0"/>
        <w:rPr>
          <w:sz w:val="18"/>
          <w:szCs w:val="18"/>
          <w:lang w:val="fr-FR"/>
        </w:rPr>
      </w:pPr>
      <w:r w:rsidRPr="008855CC">
        <w:rPr>
          <w:sz w:val="18"/>
          <w:szCs w:val="18"/>
          <w:lang w:val="fr-FR"/>
        </w:rPr>
        <w:t xml:space="preserve">            &lt;ul&gt;</w:t>
      </w:r>
    </w:p>
    <w:p w:rsidR="00621777" w:rsidRPr="008855CC" w:rsidRDefault="00621777" w:rsidP="00700424">
      <w:pPr>
        <w:spacing w:after="0"/>
        <w:rPr>
          <w:sz w:val="18"/>
          <w:szCs w:val="18"/>
          <w:lang w:val="fr-FR"/>
        </w:rPr>
      </w:pPr>
      <w:r w:rsidRPr="008855CC">
        <w:rPr>
          <w:sz w:val="18"/>
          <w:szCs w:val="18"/>
          <w:lang w:val="fr-FR"/>
        </w:rPr>
        <w:t xml:space="preserve">                &lt;li&gt;</w:t>
      </w:r>
      <w:r>
        <w:rPr>
          <w:color w:val="FF0000"/>
          <w:sz w:val="18"/>
          <w:szCs w:val="18"/>
          <w:lang w:val="fr-FR"/>
        </w:rPr>
        <w:t xml:space="preserve"> </w:t>
      </w:r>
      <w:r w:rsidRPr="000D2D51">
        <w:rPr>
          <w:color w:val="FF0000"/>
          <w:sz w:val="18"/>
          <w:szCs w:val="18"/>
          <w:highlight w:val="yellow"/>
          <w:lang w:val="fr-FR"/>
        </w:rPr>
        <w:t>Plage</w:t>
      </w:r>
      <w:r>
        <w:rPr>
          <w:color w:val="FF0000"/>
          <w:sz w:val="18"/>
          <w:szCs w:val="18"/>
          <w:lang w:val="fr-FR"/>
        </w:rPr>
        <w:t xml:space="preserve"> de mesure: 0,03 jusqu´à</w:t>
      </w:r>
      <w:r w:rsidRPr="008855CC">
        <w:rPr>
          <w:color w:val="FF0000"/>
          <w:sz w:val="18"/>
          <w:szCs w:val="18"/>
          <w:lang w:val="fr-FR"/>
        </w:rPr>
        <w:t xml:space="preserve"> 25.000 l/min</w:t>
      </w:r>
      <w:r w:rsidRPr="008855CC">
        <w:rPr>
          <w:sz w:val="18"/>
          <w:szCs w:val="18"/>
          <w:lang w:val="fr-FR"/>
        </w:rPr>
        <w:t>&lt;/li&gt;</w:t>
      </w:r>
    </w:p>
    <w:p w:rsidR="00621777" w:rsidRPr="0037564D" w:rsidRDefault="00621777" w:rsidP="00700424">
      <w:pPr>
        <w:spacing w:after="0"/>
        <w:rPr>
          <w:sz w:val="18"/>
          <w:szCs w:val="18"/>
          <w:lang w:val="it-IT"/>
        </w:rPr>
      </w:pPr>
      <w:r w:rsidRPr="008855CC">
        <w:rPr>
          <w:sz w:val="18"/>
          <w:szCs w:val="18"/>
          <w:lang w:val="fr-FR"/>
        </w:rPr>
        <w:t xml:space="preserve">                </w:t>
      </w:r>
      <w:r w:rsidRPr="0037564D">
        <w:rPr>
          <w:sz w:val="18"/>
          <w:szCs w:val="18"/>
          <w:lang w:val="it-IT"/>
        </w:rPr>
        <w:t>&lt;li&gt;</w:t>
      </w:r>
      <w:r w:rsidRPr="0037564D">
        <w:rPr>
          <w:color w:val="FF0000"/>
          <w:sz w:val="18"/>
          <w:szCs w:val="18"/>
          <w:lang w:val="it-IT"/>
        </w:rPr>
        <w:t xml:space="preserve"> Viscosité: 0,1 à 100 mm²/s</w:t>
      </w:r>
      <w:r w:rsidRPr="0037564D">
        <w:rPr>
          <w:sz w:val="18"/>
          <w:szCs w:val="18"/>
          <w:lang w:val="it-IT"/>
        </w:rPr>
        <w:t>&lt;/li&gt;</w:t>
      </w:r>
    </w:p>
    <w:p w:rsidR="00621777" w:rsidRPr="008855CC" w:rsidRDefault="00621777" w:rsidP="00700424">
      <w:pPr>
        <w:spacing w:after="0"/>
        <w:rPr>
          <w:sz w:val="18"/>
          <w:szCs w:val="18"/>
          <w:lang w:val="fr-FR"/>
        </w:rPr>
      </w:pPr>
      <w:r w:rsidRPr="0037564D">
        <w:rPr>
          <w:sz w:val="18"/>
          <w:szCs w:val="18"/>
          <w:lang w:val="it-IT"/>
        </w:rPr>
        <w:t xml:space="preserve">                </w:t>
      </w:r>
      <w:r w:rsidRPr="008855CC">
        <w:rPr>
          <w:sz w:val="18"/>
          <w:szCs w:val="18"/>
          <w:lang w:val="fr-FR"/>
        </w:rPr>
        <w:t>&lt;li&gt;</w:t>
      </w:r>
      <w:r w:rsidRPr="008855CC">
        <w:rPr>
          <w:color w:val="FF0000"/>
          <w:sz w:val="18"/>
          <w:szCs w:val="18"/>
          <w:lang w:val="fr-FR"/>
        </w:rPr>
        <w:t xml:space="preserve"> Linéarité: ±0,5 % de la valeur mesurée </w:t>
      </w:r>
      <w:r w:rsidRPr="008855CC">
        <w:rPr>
          <w:sz w:val="18"/>
          <w:szCs w:val="18"/>
          <w:lang w:val="fr-FR"/>
        </w:rPr>
        <w:t>&lt;/li&gt;</w:t>
      </w:r>
    </w:p>
    <w:p w:rsidR="00621777" w:rsidRPr="008855CC" w:rsidRDefault="00621777" w:rsidP="00700424">
      <w:pPr>
        <w:spacing w:after="0"/>
        <w:rPr>
          <w:sz w:val="18"/>
          <w:szCs w:val="18"/>
          <w:lang w:val="fr-FR"/>
        </w:rPr>
      </w:pPr>
      <w:r w:rsidRPr="008855CC">
        <w:rPr>
          <w:sz w:val="18"/>
          <w:szCs w:val="18"/>
          <w:lang w:val="fr-FR"/>
        </w:rPr>
        <w:t xml:space="preserve">                &lt;li&gt;</w:t>
      </w:r>
      <w:r w:rsidRPr="008855CC">
        <w:rPr>
          <w:color w:val="FF0000"/>
          <w:sz w:val="18"/>
          <w:szCs w:val="18"/>
          <w:lang w:val="fr-FR"/>
        </w:rPr>
        <w:t xml:space="preserve"> Pression: </w:t>
      </w:r>
      <w:r>
        <w:rPr>
          <w:color w:val="FF0000"/>
          <w:sz w:val="18"/>
          <w:szCs w:val="18"/>
          <w:lang w:val="fr-FR"/>
        </w:rPr>
        <w:t>jusqu´à</w:t>
      </w:r>
      <w:r w:rsidRPr="008855CC">
        <w:rPr>
          <w:color w:val="FF0000"/>
          <w:sz w:val="18"/>
          <w:szCs w:val="18"/>
          <w:lang w:val="fr-FR"/>
        </w:rPr>
        <w:t xml:space="preserve"> 400 bar</w:t>
      </w:r>
      <w:r w:rsidRPr="008855CC">
        <w:rPr>
          <w:sz w:val="18"/>
          <w:szCs w:val="18"/>
          <w:lang w:val="fr-FR"/>
        </w:rPr>
        <w:t>&lt;/li&gt;</w:t>
      </w:r>
    </w:p>
    <w:p w:rsidR="00621777" w:rsidRPr="008855CC" w:rsidRDefault="00621777" w:rsidP="00700424">
      <w:pPr>
        <w:spacing w:after="0"/>
        <w:rPr>
          <w:sz w:val="18"/>
          <w:szCs w:val="18"/>
          <w:lang w:val="fr-FR"/>
        </w:rPr>
      </w:pPr>
      <w:r w:rsidRPr="008855CC">
        <w:rPr>
          <w:sz w:val="18"/>
          <w:szCs w:val="18"/>
          <w:lang w:val="fr-FR"/>
        </w:rPr>
        <w:t xml:space="preserve">                &lt;li&gt;</w:t>
      </w:r>
      <w:r w:rsidRPr="008855CC">
        <w:rPr>
          <w:color w:val="FF0000"/>
          <w:sz w:val="18"/>
          <w:szCs w:val="18"/>
          <w:lang w:val="fr-FR"/>
        </w:rPr>
        <w:t xml:space="preserve"> Température du fluide: –273 </w:t>
      </w:r>
      <w:r>
        <w:rPr>
          <w:color w:val="FF0000"/>
          <w:sz w:val="18"/>
          <w:szCs w:val="18"/>
          <w:lang w:val="fr-FR"/>
        </w:rPr>
        <w:t>jusqu´à</w:t>
      </w:r>
      <w:r w:rsidRPr="008855CC">
        <w:rPr>
          <w:color w:val="FF0000"/>
          <w:sz w:val="18"/>
          <w:szCs w:val="18"/>
          <w:lang w:val="fr-FR"/>
        </w:rPr>
        <w:t xml:space="preserve"> +350 °C</w:t>
      </w:r>
      <w:r w:rsidRPr="008855CC">
        <w:rPr>
          <w:sz w:val="18"/>
          <w:szCs w:val="18"/>
          <w:lang w:val="fr-FR"/>
        </w:rPr>
        <w:t>&lt;/li&gt;</w:t>
      </w:r>
    </w:p>
    <w:p w:rsidR="00621777" w:rsidRPr="008855CC" w:rsidRDefault="00621777" w:rsidP="00700424">
      <w:pPr>
        <w:spacing w:after="0"/>
        <w:rPr>
          <w:sz w:val="18"/>
          <w:szCs w:val="18"/>
          <w:lang w:val="fr-FR"/>
        </w:rPr>
      </w:pPr>
      <w:r w:rsidRPr="008855CC">
        <w:rPr>
          <w:sz w:val="18"/>
          <w:szCs w:val="18"/>
          <w:lang w:val="fr-FR"/>
        </w:rPr>
        <w:t xml:space="preserve">            &lt;/ul&gt;</w:t>
      </w:r>
    </w:p>
    <w:p w:rsidR="00621777" w:rsidRPr="008855CC" w:rsidRDefault="00621777" w:rsidP="00700424">
      <w:pPr>
        <w:spacing w:after="0"/>
        <w:rPr>
          <w:sz w:val="18"/>
          <w:szCs w:val="18"/>
          <w:lang w:val="fr-FR"/>
        </w:rPr>
      </w:pPr>
      <w:r w:rsidRPr="008855CC">
        <w:rPr>
          <w:sz w:val="18"/>
          <w:szCs w:val="18"/>
          <w:lang w:val="fr-FR"/>
        </w:rPr>
        <w:t xml:space="preserve">        &lt;/div&gt;</w:t>
      </w:r>
    </w:p>
    <w:p w:rsidR="00621777" w:rsidRPr="008855CC" w:rsidRDefault="00621777" w:rsidP="00700424">
      <w:pPr>
        <w:spacing w:after="0"/>
        <w:rPr>
          <w:sz w:val="18"/>
          <w:szCs w:val="18"/>
          <w:lang w:val="fr-FR"/>
        </w:rPr>
      </w:pPr>
      <w:r w:rsidRPr="008855CC">
        <w:rPr>
          <w:sz w:val="18"/>
          <w:szCs w:val="18"/>
          <w:lang w:val="fr-FR"/>
        </w:rPr>
        <w:t xml:space="preserve">    &lt;/div&gt;</w:t>
      </w:r>
    </w:p>
    <w:p w:rsidR="00621777" w:rsidRPr="008855CC" w:rsidRDefault="00621777" w:rsidP="00700424">
      <w:pPr>
        <w:spacing w:after="0"/>
        <w:rPr>
          <w:sz w:val="18"/>
          <w:szCs w:val="18"/>
          <w:lang w:val="fr-FR"/>
        </w:rPr>
      </w:pPr>
      <w:r w:rsidRPr="008855CC">
        <w:rPr>
          <w:sz w:val="18"/>
          <w:szCs w:val="18"/>
          <w:lang w:val="fr-FR"/>
        </w:rPr>
        <w:t>&lt;/div&gt;</w:t>
      </w:r>
    </w:p>
    <w:p w:rsidR="00621777" w:rsidRPr="008855CC" w:rsidRDefault="00621777" w:rsidP="00700424">
      <w:pPr>
        <w:spacing w:after="0"/>
        <w:rPr>
          <w:sz w:val="18"/>
          <w:szCs w:val="18"/>
          <w:lang w:val="fr-FR"/>
        </w:rPr>
      </w:pPr>
    </w:p>
    <w:p w:rsidR="00621777" w:rsidRPr="008855CC" w:rsidRDefault="00621777" w:rsidP="00700424">
      <w:pPr>
        <w:spacing w:after="0"/>
        <w:rPr>
          <w:sz w:val="18"/>
          <w:szCs w:val="18"/>
          <w:lang w:val="fr-FR"/>
        </w:rPr>
      </w:pPr>
      <w:r w:rsidRPr="008855CC">
        <w:rPr>
          <w:sz w:val="18"/>
          <w:szCs w:val="18"/>
          <w:lang w:val="fr-FR"/>
        </w:rPr>
        <w:t xml:space="preserve">h3. </w:t>
      </w:r>
      <w:r w:rsidRPr="008855CC">
        <w:rPr>
          <w:color w:val="FF0000"/>
          <w:sz w:val="18"/>
          <w:szCs w:val="18"/>
          <w:lang w:val="fr-FR"/>
        </w:rPr>
        <w:t>Avantages</w:t>
      </w:r>
      <w:r w:rsidRPr="008855CC">
        <w:rPr>
          <w:sz w:val="18"/>
          <w:szCs w:val="18"/>
          <w:lang w:val="fr-FR"/>
        </w:rPr>
        <w:t>:</w:t>
      </w:r>
    </w:p>
    <w:p w:rsidR="00621777" w:rsidRPr="008855CC" w:rsidRDefault="00621777" w:rsidP="00700424">
      <w:pPr>
        <w:spacing w:after="0"/>
        <w:rPr>
          <w:sz w:val="18"/>
          <w:szCs w:val="18"/>
          <w:lang w:val="fr-FR"/>
        </w:rPr>
      </w:pPr>
    </w:p>
    <w:p w:rsidR="00621777" w:rsidRPr="008855CC" w:rsidRDefault="00621777" w:rsidP="00700424">
      <w:pPr>
        <w:spacing w:after="0"/>
        <w:rPr>
          <w:color w:val="FF0000"/>
          <w:sz w:val="18"/>
          <w:szCs w:val="18"/>
          <w:lang w:val="fr-FR"/>
        </w:rPr>
      </w:pPr>
      <w:r w:rsidRPr="008855CC">
        <w:rPr>
          <w:color w:val="FF0000"/>
          <w:sz w:val="18"/>
          <w:szCs w:val="18"/>
          <w:lang w:val="fr-FR"/>
        </w:rPr>
        <w:t>* * Temps de réaction rapide et haute résolution*</w:t>
      </w:r>
    </w:p>
    <w:p w:rsidR="00621777" w:rsidRPr="008855CC" w:rsidRDefault="00621777" w:rsidP="00700424">
      <w:pPr>
        <w:spacing w:after="0"/>
        <w:rPr>
          <w:color w:val="FF0000"/>
          <w:sz w:val="18"/>
          <w:szCs w:val="18"/>
          <w:lang w:val="fr-FR"/>
        </w:rPr>
      </w:pPr>
      <w:r w:rsidRPr="008855CC">
        <w:rPr>
          <w:color w:val="FF0000"/>
          <w:sz w:val="18"/>
          <w:szCs w:val="18"/>
          <w:lang w:val="fr-FR"/>
        </w:rPr>
        <w:t>Le temps de réactions en vertu de la largeur nominale varie entre 5 et 50 msec.</w:t>
      </w:r>
    </w:p>
    <w:p w:rsidR="00621777" w:rsidRPr="008855CC" w:rsidRDefault="00621777" w:rsidP="00700424">
      <w:pPr>
        <w:spacing w:after="0"/>
        <w:rPr>
          <w:color w:val="FF0000"/>
          <w:sz w:val="18"/>
          <w:szCs w:val="18"/>
          <w:lang w:val="fr-FR"/>
        </w:rPr>
      </w:pPr>
      <w:r w:rsidRPr="008855CC">
        <w:rPr>
          <w:color w:val="FF0000"/>
          <w:sz w:val="18"/>
          <w:szCs w:val="18"/>
          <w:lang w:val="fr-FR"/>
        </w:rPr>
        <w:t xml:space="preserve">Ainsi, il est possible d´enregistrer des changements dynamiques du débit et </w:t>
      </w:r>
      <w:r w:rsidRPr="000D2D51">
        <w:rPr>
          <w:color w:val="FF0000"/>
          <w:sz w:val="18"/>
          <w:szCs w:val="18"/>
          <w:highlight w:val="yellow"/>
          <w:lang w:val="fr-FR"/>
        </w:rPr>
        <w:t>de</w:t>
      </w:r>
      <w:r>
        <w:rPr>
          <w:color w:val="FF0000"/>
          <w:sz w:val="18"/>
          <w:szCs w:val="18"/>
          <w:lang w:val="fr-FR"/>
        </w:rPr>
        <w:t xml:space="preserve"> </w:t>
      </w:r>
      <w:r w:rsidRPr="008855CC">
        <w:rPr>
          <w:color w:val="FF0000"/>
          <w:sz w:val="18"/>
          <w:szCs w:val="18"/>
          <w:lang w:val="fr-FR"/>
        </w:rPr>
        <w:t xml:space="preserve">la circulation </w:t>
      </w:r>
      <w:r w:rsidRPr="000D2D51">
        <w:rPr>
          <w:color w:val="FF0000"/>
          <w:sz w:val="18"/>
          <w:szCs w:val="18"/>
          <w:lang w:val="fr-FR"/>
        </w:rPr>
        <w:t>qui varie</w:t>
      </w:r>
      <w:r w:rsidRPr="008855CC">
        <w:rPr>
          <w:color w:val="FF0000"/>
          <w:sz w:val="18"/>
          <w:szCs w:val="18"/>
          <w:lang w:val="fr-FR"/>
        </w:rPr>
        <w:t xml:space="preserve">. La résolution peut être </w:t>
      </w:r>
      <w:r w:rsidRPr="000D2D51">
        <w:rPr>
          <w:color w:val="FF0000"/>
          <w:sz w:val="18"/>
          <w:szCs w:val="18"/>
          <w:highlight w:val="yellow"/>
          <w:lang w:val="fr-FR"/>
        </w:rPr>
        <w:t>d’environ</w:t>
      </w:r>
      <w:r w:rsidRPr="008855CC">
        <w:rPr>
          <w:color w:val="FF0000"/>
          <w:sz w:val="18"/>
          <w:szCs w:val="18"/>
          <w:lang w:val="fr-FR"/>
        </w:rPr>
        <w:t xml:space="preserve"> 139.000 Imp/l </w:t>
      </w:r>
      <w:r w:rsidRPr="000D2D51">
        <w:rPr>
          <w:strike/>
          <w:color w:val="FF0000"/>
          <w:sz w:val="18"/>
          <w:szCs w:val="18"/>
          <w:lang w:val="fr-FR"/>
        </w:rPr>
        <w:t>approximatif</w:t>
      </w:r>
      <w:r w:rsidRPr="008855CC">
        <w:rPr>
          <w:color w:val="FF0000"/>
          <w:sz w:val="18"/>
          <w:szCs w:val="18"/>
          <w:lang w:val="fr-FR"/>
        </w:rPr>
        <w:t>.</w:t>
      </w:r>
    </w:p>
    <w:p w:rsidR="00621777" w:rsidRPr="008855CC" w:rsidRDefault="00621777" w:rsidP="00700424">
      <w:pPr>
        <w:spacing w:after="0"/>
        <w:rPr>
          <w:color w:val="FF0000"/>
          <w:sz w:val="18"/>
          <w:szCs w:val="18"/>
          <w:lang w:val="fr-FR"/>
        </w:rPr>
      </w:pPr>
      <w:r w:rsidRPr="008855CC">
        <w:rPr>
          <w:color w:val="FF0000"/>
          <w:sz w:val="18"/>
          <w:szCs w:val="18"/>
          <w:lang w:val="fr-FR"/>
        </w:rPr>
        <w:t xml:space="preserve">* * </w:t>
      </w:r>
      <w:r w:rsidRPr="000D2D51">
        <w:rPr>
          <w:color w:val="FF0000"/>
          <w:sz w:val="18"/>
          <w:szCs w:val="18"/>
          <w:highlight w:val="yellow"/>
          <w:lang w:val="fr-FR"/>
        </w:rPr>
        <w:t>Plage</w:t>
      </w:r>
      <w:r w:rsidRPr="008855CC">
        <w:rPr>
          <w:color w:val="FF0000"/>
          <w:sz w:val="18"/>
          <w:szCs w:val="18"/>
          <w:lang w:val="fr-FR"/>
        </w:rPr>
        <w:t xml:space="preserve"> de température important d</w:t>
      </w:r>
      <w:r>
        <w:rPr>
          <w:color w:val="FF0000"/>
          <w:sz w:val="18"/>
          <w:szCs w:val="18"/>
          <w:lang w:val="fr-FR"/>
        </w:rPr>
        <w:t>e –273 à</w:t>
      </w:r>
      <w:r w:rsidRPr="008855CC">
        <w:rPr>
          <w:color w:val="FF0000"/>
          <w:sz w:val="18"/>
          <w:szCs w:val="18"/>
          <w:lang w:val="fr-FR"/>
        </w:rPr>
        <w:t xml:space="preserve"> +350 °C*</w:t>
      </w:r>
    </w:p>
    <w:p w:rsidR="00621777" w:rsidRPr="008855CC" w:rsidRDefault="00621777" w:rsidP="00700424">
      <w:pPr>
        <w:spacing w:after="0"/>
        <w:rPr>
          <w:color w:val="FF0000"/>
          <w:sz w:val="18"/>
          <w:szCs w:val="18"/>
          <w:lang w:val="fr-FR"/>
        </w:rPr>
      </w:pPr>
      <w:r w:rsidRPr="0037564D">
        <w:rPr>
          <w:color w:val="FF0000"/>
          <w:sz w:val="18"/>
          <w:szCs w:val="18"/>
          <w:lang w:val="fr-FR"/>
        </w:rPr>
        <w:t>Forme standard</w:t>
      </w:r>
    </w:p>
    <w:p w:rsidR="00621777" w:rsidRPr="008855CC" w:rsidRDefault="00621777" w:rsidP="00700424">
      <w:pPr>
        <w:spacing w:after="0"/>
        <w:rPr>
          <w:color w:val="FF0000"/>
          <w:sz w:val="18"/>
          <w:szCs w:val="18"/>
          <w:lang w:val="fr-FR"/>
        </w:rPr>
      </w:pPr>
      <w:r w:rsidRPr="008855CC">
        <w:rPr>
          <w:color w:val="FF0000"/>
          <w:sz w:val="18"/>
          <w:szCs w:val="18"/>
          <w:lang w:val="fr-FR"/>
        </w:rPr>
        <w:t>–20 a +</w:t>
      </w:r>
      <w:smartTag w:uri="urn:schemas-microsoft-com:office:smarttags" w:element="metricconverter">
        <w:smartTagPr>
          <w:attr w:name="ProductID" w:val="120 °C"/>
        </w:smartTagPr>
        <w:r w:rsidRPr="008855CC">
          <w:rPr>
            <w:color w:val="FF0000"/>
            <w:sz w:val="18"/>
            <w:szCs w:val="18"/>
            <w:lang w:val="fr-FR"/>
          </w:rPr>
          <w:t>120 °C</w:t>
        </w:r>
      </w:smartTag>
    </w:p>
    <w:p w:rsidR="00621777" w:rsidRPr="008855CC" w:rsidRDefault="00621777" w:rsidP="00700424">
      <w:pPr>
        <w:spacing w:after="0"/>
        <w:rPr>
          <w:color w:val="FF0000"/>
          <w:sz w:val="18"/>
          <w:szCs w:val="18"/>
          <w:lang w:val="fr-FR"/>
        </w:rPr>
      </w:pPr>
      <w:r w:rsidRPr="008855CC">
        <w:rPr>
          <w:color w:val="FF0000"/>
          <w:sz w:val="18"/>
          <w:szCs w:val="18"/>
          <w:lang w:val="fr-FR"/>
        </w:rPr>
        <w:t xml:space="preserve">Constructions spéciales </w:t>
      </w:r>
      <w:r w:rsidRPr="000D2D51">
        <w:rPr>
          <w:strike/>
          <w:color w:val="FF0000"/>
          <w:sz w:val="18"/>
          <w:szCs w:val="18"/>
          <w:lang w:val="fr-FR"/>
        </w:rPr>
        <w:t>avec les mises particulières</w:t>
      </w:r>
      <w:r w:rsidRPr="008855CC">
        <w:rPr>
          <w:color w:val="FF0000"/>
          <w:sz w:val="18"/>
          <w:szCs w:val="18"/>
          <w:lang w:val="fr-FR"/>
        </w:rPr>
        <w:t xml:space="preserve"> pour les liquides cryogéniques:</w:t>
      </w:r>
    </w:p>
    <w:p w:rsidR="00621777" w:rsidRPr="008855CC" w:rsidRDefault="00621777" w:rsidP="00700424">
      <w:pPr>
        <w:spacing w:after="0"/>
        <w:rPr>
          <w:color w:val="FF0000"/>
          <w:sz w:val="18"/>
          <w:szCs w:val="18"/>
          <w:lang w:val="fr-FR"/>
        </w:rPr>
      </w:pPr>
      <w:r>
        <w:rPr>
          <w:color w:val="FF0000"/>
          <w:sz w:val="18"/>
          <w:szCs w:val="18"/>
          <w:lang w:val="fr-FR"/>
        </w:rPr>
        <w:t>Jusqu´à</w:t>
      </w:r>
      <w:r w:rsidRPr="008855CC">
        <w:rPr>
          <w:color w:val="FF0000"/>
          <w:sz w:val="18"/>
          <w:szCs w:val="18"/>
          <w:lang w:val="fr-FR"/>
        </w:rPr>
        <w:t xml:space="preserve"> do –273 °C</w:t>
      </w:r>
    </w:p>
    <w:p w:rsidR="00621777" w:rsidRPr="008855CC" w:rsidRDefault="00621777" w:rsidP="00700424">
      <w:pPr>
        <w:spacing w:after="0"/>
        <w:rPr>
          <w:color w:val="FF0000"/>
          <w:sz w:val="18"/>
          <w:szCs w:val="18"/>
          <w:lang w:val="fr-FR"/>
        </w:rPr>
      </w:pPr>
      <w:r>
        <w:rPr>
          <w:color w:val="FF0000"/>
          <w:sz w:val="18"/>
          <w:szCs w:val="18"/>
          <w:lang w:val="fr-FR"/>
        </w:rPr>
        <w:t xml:space="preserve">Constructions spéciales avec </w:t>
      </w:r>
      <w:r w:rsidRPr="000D2D51">
        <w:rPr>
          <w:color w:val="FF0000"/>
          <w:sz w:val="18"/>
          <w:szCs w:val="18"/>
          <w:highlight w:val="yellow"/>
          <w:lang w:val="fr-FR"/>
        </w:rPr>
        <w:t>d</w:t>
      </w:r>
      <w:r w:rsidRPr="008855CC">
        <w:rPr>
          <w:color w:val="FF0000"/>
          <w:sz w:val="18"/>
          <w:szCs w:val="18"/>
          <w:lang w:val="fr-FR"/>
        </w:rPr>
        <w:t>es capteurs part</w:t>
      </w:r>
      <w:r>
        <w:rPr>
          <w:color w:val="FF0000"/>
          <w:sz w:val="18"/>
          <w:szCs w:val="18"/>
          <w:lang w:val="fr-FR"/>
        </w:rPr>
        <w:t xml:space="preserve">iculiers pour les fluides très </w:t>
      </w:r>
      <w:r w:rsidRPr="000D2D51">
        <w:rPr>
          <w:color w:val="FF0000"/>
          <w:sz w:val="18"/>
          <w:szCs w:val="18"/>
          <w:highlight w:val="yellow"/>
          <w:lang w:val="fr-FR"/>
        </w:rPr>
        <w:t>chauds</w:t>
      </w:r>
      <w:r w:rsidRPr="008855CC">
        <w:rPr>
          <w:color w:val="FF0000"/>
          <w:sz w:val="18"/>
          <w:szCs w:val="18"/>
          <w:lang w:val="fr-FR"/>
        </w:rPr>
        <w:t xml:space="preserve"> :</w:t>
      </w:r>
    </w:p>
    <w:p w:rsidR="00621777" w:rsidRPr="008855CC" w:rsidRDefault="00621777" w:rsidP="00700424">
      <w:pPr>
        <w:spacing w:after="0"/>
        <w:rPr>
          <w:color w:val="FF0000"/>
          <w:sz w:val="18"/>
          <w:szCs w:val="18"/>
          <w:lang w:val="fr-FR"/>
        </w:rPr>
      </w:pPr>
      <w:r>
        <w:rPr>
          <w:color w:val="FF0000"/>
          <w:sz w:val="18"/>
          <w:szCs w:val="18"/>
          <w:lang w:val="fr-FR"/>
        </w:rPr>
        <w:t>Jusqu´à</w:t>
      </w:r>
      <w:r w:rsidRPr="008855CC">
        <w:rPr>
          <w:color w:val="FF0000"/>
          <w:sz w:val="18"/>
          <w:szCs w:val="18"/>
          <w:lang w:val="fr-FR"/>
        </w:rPr>
        <w:t xml:space="preserve"> +</w:t>
      </w:r>
      <w:smartTag w:uri="urn:schemas-microsoft-com:office:smarttags" w:element="metricconverter">
        <w:smartTagPr>
          <w:attr w:name="ProductID" w:val="350 °C"/>
        </w:smartTagPr>
        <w:r w:rsidRPr="008855CC">
          <w:rPr>
            <w:color w:val="FF0000"/>
            <w:sz w:val="18"/>
            <w:szCs w:val="18"/>
            <w:lang w:val="fr-FR"/>
          </w:rPr>
          <w:t>350 °C</w:t>
        </w:r>
      </w:smartTag>
    </w:p>
    <w:p w:rsidR="00621777" w:rsidRPr="008855CC" w:rsidRDefault="00621777" w:rsidP="00700424">
      <w:pPr>
        <w:spacing w:after="0"/>
        <w:rPr>
          <w:color w:val="FF0000"/>
          <w:sz w:val="18"/>
          <w:szCs w:val="18"/>
          <w:lang w:val="fr-FR"/>
        </w:rPr>
      </w:pPr>
      <w:r w:rsidRPr="008855CC">
        <w:rPr>
          <w:color w:val="FF0000"/>
          <w:sz w:val="18"/>
          <w:szCs w:val="18"/>
          <w:lang w:val="fr-FR"/>
        </w:rPr>
        <w:t>* *</w:t>
      </w:r>
      <w:r>
        <w:rPr>
          <w:color w:val="FF0000"/>
          <w:sz w:val="18"/>
          <w:szCs w:val="18"/>
          <w:lang w:val="fr-FR"/>
        </w:rPr>
        <w:t xml:space="preserve"> Résistant à</w:t>
      </w:r>
      <w:r w:rsidRPr="008855CC">
        <w:rPr>
          <w:color w:val="FF0000"/>
          <w:sz w:val="18"/>
          <w:szCs w:val="18"/>
          <w:lang w:val="fr-FR"/>
        </w:rPr>
        <w:t> l´impureté granulaire*</w:t>
      </w:r>
    </w:p>
    <w:p w:rsidR="00621777" w:rsidRPr="000D2D51" w:rsidRDefault="00621777" w:rsidP="00700424">
      <w:pPr>
        <w:spacing w:after="0"/>
        <w:rPr>
          <w:color w:val="FF0000"/>
          <w:sz w:val="18"/>
          <w:szCs w:val="18"/>
          <w:highlight w:val="yellow"/>
          <w:lang w:val="fr-FR"/>
        </w:rPr>
      </w:pPr>
      <w:r w:rsidRPr="008855CC">
        <w:rPr>
          <w:color w:val="FF0000"/>
          <w:sz w:val="18"/>
          <w:szCs w:val="18"/>
          <w:lang w:val="fr-FR"/>
        </w:rPr>
        <w:t>Le rotor secondaire et les coussinets</w:t>
      </w:r>
      <w:r>
        <w:rPr>
          <w:color w:val="FF0000"/>
          <w:sz w:val="18"/>
          <w:szCs w:val="18"/>
          <w:lang w:val="fr-FR"/>
        </w:rPr>
        <w:t xml:space="preserve"> sont conçus de la façon que </w:t>
      </w:r>
      <w:r w:rsidRPr="000D2D51">
        <w:rPr>
          <w:color w:val="FF0000"/>
          <w:sz w:val="18"/>
          <w:szCs w:val="18"/>
          <w:highlight w:val="yellow"/>
          <w:lang w:val="fr-FR"/>
        </w:rPr>
        <w:t xml:space="preserve">les particules solides entrantes sortent avec le fluide </w:t>
      </w:r>
    </w:p>
    <w:p w:rsidR="00621777" w:rsidRPr="008855CC" w:rsidRDefault="00621777" w:rsidP="00700424">
      <w:pPr>
        <w:spacing w:after="0"/>
        <w:rPr>
          <w:color w:val="FF0000"/>
          <w:sz w:val="18"/>
          <w:szCs w:val="18"/>
          <w:lang w:val="fr-FR"/>
        </w:rPr>
      </w:pPr>
      <w:r w:rsidRPr="000D2D51">
        <w:rPr>
          <w:color w:val="FF0000"/>
          <w:sz w:val="18"/>
          <w:szCs w:val="18"/>
          <w:highlight w:val="yellow"/>
          <w:lang w:val="fr-FR"/>
        </w:rPr>
        <w:t>et ne puissent pas ainsi bloquer la turbine.</w:t>
      </w:r>
    </w:p>
    <w:p w:rsidR="00621777" w:rsidRPr="008855CC" w:rsidRDefault="00621777" w:rsidP="00700424">
      <w:pPr>
        <w:spacing w:after="0"/>
        <w:rPr>
          <w:color w:val="FF0000"/>
          <w:sz w:val="18"/>
          <w:szCs w:val="18"/>
          <w:lang w:val="fr-FR"/>
        </w:rPr>
      </w:pPr>
    </w:p>
    <w:p w:rsidR="00621777" w:rsidRPr="008855CC" w:rsidRDefault="00621777" w:rsidP="00700424">
      <w:pPr>
        <w:spacing w:after="0"/>
        <w:rPr>
          <w:sz w:val="18"/>
          <w:szCs w:val="18"/>
          <w:lang w:val="fr-FR"/>
        </w:rPr>
      </w:pPr>
      <w:r w:rsidRPr="008855CC">
        <w:rPr>
          <w:color w:val="FF0000"/>
          <w:sz w:val="18"/>
          <w:szCs w:val="18"/>
          <w:lang w:val="fr-FR"/>
        </w:rPr>
        <w:t>Ici, vous trouvez nos „capteurs et amplificateurs</w:t>
      </w:r>
      <w:r w:rsidRPr="008855CC">
        <w:rPr>
          <w:sz w:val="18"/>
          <w:szCs w:val="18"/>
          <w:lang w:val="fr-FR"/>
        </w:rPr>
        <w:t xml:space="preserve">“ :/aufnehmer-verstaerker/?lang={$lang}  </w:t>
      </w:r>
      <w:r w:rsidRPr="008855CC">
        <w:rPr>
          <w:color w:val="FF0000"/>
          <w:sz w:val="18"/>
          <w:szCs w:val="18"/>
          <w:lang w:val="fr-FR"/>
        </w:rPr>
        <w:t>et „électronique d´évaluation</w:t>
      </w:r>
      <w:r w:rsidRPr="008855CC">
        <w:rPr>
          <w:sz w:val="18"/>
          <w:szCs w:val="18"/>
          <w:lang w:val="fr-FR"/>
        </w:rPr>
        <w:t>":/auswertelektronik/?lang={$lang}.</w:t>
      </w:r>
    </w:p>
    <w:p w:rsidR="00621777" w:rsidRPr="008855CC" w:rsidRDefault="00621777" w:rsidP="00472FCC">
      <w:pPr>
        <w:spacing w:after="0"/>
        <w:ind w:firstLine="708"/>
        <w:rPr>
          <w:sz w:val="18"/>
          <w:szCs w:val="18"/>
          <w:lang w:val="fr-FR"/>
        </w:rPr>
      </w:pPr>
    </w:p>
    <w:p w:rsidR="00621777" w:rsidRPr="008855CC" w:rsidRDefault="00621777" w:rsidP="00700424">
      <w:pPr>
        <w:spacing w:after="0"/>
        <w:rPr>
          <w:sz w:val="18"/>
          <w:szCs w:val="18"/>
          <w:lang w:val="fr-FR"/>
        </w:rPr>
      </w:pPr>
      <w:r w:rsidRPr="008855CC">
        <w:rPr>
          <w:sz w:val="18"/>
          <w:szCs w:val="18"/>
          <w:lang w:val="fr-FR"/>
        </w:rPr>
        <w:t xml:space="preserve">h2. </w:t>
      </w:r>
      <w:r w:rsidRPr="008855CC">
        <w:rPr>
          <w:color w:val="FF0000"/>
          <w:sz w:val="18"/>
          <w:szCs w:val="18"/>
          <w:lang w:val="fr-FR"/>
        </w:rPr>
        <w:t>Fichiers à télécharger</w:t>
      </w:r>
    </w:p>
    <w:p w:rsidR="00621777" w:rsidRPr="008855CC" w:rsidRDefault="00621777" w:rsidP="00700424">
      <w:pPr>
        <w:spacing w:after="0"/>
        <w:rPr>
          <w:sz w:val="18"/>
          <w:szCs w:val="18"/>
          <w:lang w:val="fr-FR"/>
        </w:rPr>
      </w:pPr>
    </w:p>
    <w:p w:rsidR="00621777" w:rsidRPr="008855CC" w:rsidRDefault="00621777" w:rsidP="00700424">
      <w:pPr>
        <w:spacing w:after="0"/>
        <w:rPr>
          <w:sz w:val="18"/>
          <w:szCs w:val="18"/>
          <w:lang w:val="fr-FR"/>
        </w:rPr>
      </w:pPr>
      <w:r w:rsidRPr="008855CC">
        <w:rPr>
          <w:sz w:val="18"/>
          <w:szCs w:val="18"/>
          <w:lang w:val="fr-FR"/>
        </w:rPr>
        <w:t>*(spec_downloads) "</w:t>
      </w:r>
      <w:r w:rsidRPr="008855CC">
        <w:rPr>
          <w:color w:val="FF0000"/>
          <w:sz w:val="18"/>
          <w:szCs w:val="18"/>
          <w:lang w:val="fr-FR"/>
        </w:rPr>
        <w:t xml:space="preserve"> Fiche de données des débitmètres</w:t>
      </w:r>
      <w:r>
        <w:rPr>
          <w:color w:val="FF0000"/>
          <w:sz w:val="18"/>
          <w:szCs w:val="18"/>
          <w:lang w:val="fr-FR"/>
        </w:rPr>
        <w:t xml:space="preserve"> à</w:t>
      </w:r>
      <w:r w:rsidRPr="008855CC">
        <w:rPr>
          <w:color w:val="FF0000"/>
          <w:sz w:val="18"/>
          <w:szCs w:val="18"/>
          <w:lang w:val="fr-FR"/>
        </w:rPr>
        <w:t xml:space="preserve"> turbine avec raccord à brides </w:t>
      </w:r>
      <w:r w:rsidRPr="008855CC">
        <w:rPr>
          <w:sz w:val="18"/>
          <w:szCs w:val="18"/>
          <w:lang w:val="fr-FR"/>
        </w:rPr>
        <w:t>":de_datenblatt_hm-f.pdf</w:t>
      </w:r>
    </w:p>
    <w:p w:rsidR="00621777" w:rsidRPr="008855CC" w:rsidRDefault="00621777" w:rsidP="00700424">
      <w:pPr>
        <w:spacing w:after="0"/>
        <w:rPr>
          <w:sz w:val="18"/>
          <w:szCs w:val="18"/>
          <w:lang w:val="fr-FR"/>
        </w:rPr>
      </w:pPr>
      <w:r w:rsidRPr="008855CC">
        <w:rPr>
          <w:sz w:val="18"/>
          <w:szCs w:val="18"/>
          <w:lang w:val="fr-FR"/>
        </w:rPr>
        <w:t>* "</w:t>
      </w:r>
      <w:r w:rsidRPr="008855CC">
        <w:rPr>
          <w:color w:val="FF0000"/>
          <w:sz w:val="18"/>
          <w:szCs w:val="18"/>
          <w:lang w:val="fr-FR"/>
        </w:rPr>
        <w:t xml:space="preserve"> Manuel d´utilisation des débitmètres</w:t>
      </w:r>
      <w:r>
        <w:rPr>
          <w:color w:val="FF0000"/>
          <w:sz w:val="18"/>
          <w:szCs w:val="18"/>
          <w:lang w:val="fr-FR"/>
        </w:rPr>
        <w:t xml:space="preserve"> à</w:t>
      </w:r>
      <w:r w:rsidRPr="008855CC">
        <w:rPr>
          <w:color w:val="FF0000"/>
          <w:sz w:val="18"/>
          <w:szCs w:val="18"/>
          <w:lang w:val="fr-FR"/>
        </w:rPr>
        <w:t xml:space="preserve"> turbines</w:t>
      </w:r>
      <w:r w:rsidRPr="008855CC">
        <w:rPr>
          <w:sz w:val="18"/>
          <w:szCs w:val="18"/>
          <w:lang w:val="fr-FR"/>
        </w:rPr>
        <w:t>":de_bedienungsanleitung_hm.pdf</w:t>
      </w:r>
    </w:p>
    <w:p w:rsidR="00621777" w:rsidRPr="008855CC" w:rsidRDefault="00621777" w:rsidP="00700424">
      <w:pPr>
        <w:spacing w:after="0"/>
        <w:rPr>
          <w:sz w:val="18"/>
          <w:szCs w:val="18"/>
          <w:lang w:val="fr-FR"/>
        </w:rPr>
      </w:pPr>
      <w:r w:rsidRPr="008855CC">
        <w:rPr>
          <w:sz w:val="18"/>
          <w:szCs w:val="18"/>
          <w:lang w:val="fr-FR"/>
        </w:rPr>
        <w:t>* "</w:t>
      </w:r>
      <w:r w:rsidRPr="008855CC">
        <w:rPr>
          <w:color w:val="FF0000"/>
          <w:sz w:val="18"/>
          <w:szCs w:val="18"/>
          <w:lang w:val="fr-FR"/>
        </w:rPr>
        <w:t xml:space="preserve"> Certificat ATEX pour débitmètres</w:t>
      </w:r>
      <w:r>
        <w:rPr>
          <w:color w:val="FF0000"/>
          <w:sz w:val="18"/>
          <w:szCs w:val="18"/>
          <w:lang w:val="fr-FR"/>
        </w:rPr>
        <w:t xml:space="preserve"> à</w:t>
      </w:r>
      <w:r w:rsidRPr="008855CC">
        <w:rPr>
          <w:color w:val="FF0000"/>
          <w:sz w:val="18"/>
          <w:szCs w:val="18"/>
          <w:lang w:val="fr-FR"/>
        </w:rPr>
        <w:t xml:space="preserve"> turbine</w:t>
      </w:r>
      <w:r w:rsidRPr="008855CC">
        <w:rPr>
          <w:sz w:val="18"/>
          <w:szCs w:val="18"/>
          <w:lang w:val="fr-FR"/>
        </w:rPr>
        <w:t>":atex_hm.pdf</w:t>
      </w:r>
    </w:p>
    <w:p w:rsidR="00621777" w:rsidRPr="008855CC" w:rsidRDefault="00621777" w:rsidP="00700424">
      <w:pPr>
        <w:spacing w:after="0"/>
        <w:rPr>
          <w:lang w:val="fr-FR"/>
        </w:rPr>
      </w:pPr>
      <w:r w:rsidRPr="008855CC">
        <w:rPr>
          <w:sz w:val="18"/>
          <w:szCs w:val="18"/>
          <w:lang w:val="fr-FR"/>
        </w:rPr>
        <w:t>* "</w:t>
      </w:r>
      <w:r w:rsidRPr="008855CC">
        <w:rPr>
          <w:color w:val="FF0000"/>
          <w:sz w:val="18"/>
          <w:szCs w:val="18"/>
          <w:lang w:val="fr-FR"/>
        </w:rPr>
        <w:t xml:space="preserve"> Certificat</w:t>
      </w:r>
      <w:r w:rsidRPr="008855CC">
        <w:rPr>
          <w:sz w:val="18"/>
          <w:szCs w:val="18"/>
          <w:lang w:val="fr-FR"/>
        </w:rPr>
        <w:t xml:space="preserve"> </w:t>
      </w:r>
      <w:r w:rsidRPr="008855CC">
        <w:rPr>
          <w:color w:val="FF0000"/>
          <w:sz w:val="18"/>
          <w:szCs w:val="18"/>
          <w:lang w:val="fr-FR"/>
        </w:rPr>
        <w:t>GOST</w:t>
      </w:r>
      <w:r w:rsidRPr="008855CC">
        <w:rPr>
          <w:sz w:val="18"/>
          <w:szCs w:val="18"/>
          <w:lang w:val="fr-FR"/>
        </w:rPr>
        <w:t>":de_gost_zertifikat_hm.pdf</w:t>
      </w:r>
    </w:p>
    <w:sectPr w:rsidR="00621777" w:rsidRPr="008855CC" w:rsidSect="00630CA8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0CA8"/>
    <w:rsid w:val="00043BD8"/>
    <w:rsid w:val="0007215C"/>
    <w:rsid w:val="000D2D51"/>
    <w:rsid w:val="000F7FF6"/>
    <w:rsid w:val="00120B34"/>
    <w:rsid w:val="00155F5F"/>
    <w:rsid w:val="00170CEB"/>
    <w:rsid w:val="00176A1C"/>
    <w:rsid w:val="002110BC"/>
    <w:rsid w:val="00304826"/>
    <w:rsid w:val="00316128"/>
    <w:rsid w:val="003570FD"/>
    <w:rsid w:val="0037564D"/>
    <w:rsid w:val="00387728"/>
    <w:rsid w:val="003C2C35"/>
    <w:rsid w:val="00417026"/>
    <w:rsid w:val="00472FCC"/>
    <w:rsid w:val="004D57C5"/>
    <w:rsid w:val="00514A23"/>
    <w:rsid w:val="00577AF2"/>
    <w:rsid w:val="005B465E"/>
    <w:rsid w:val="00621777"/>
    <w:rsid w:val="00630CA8"/>
    <w:rsid w:val="006331B6"/>
    <w:rsid w:val="00646AB4"/>
    <w:rsid w:val="006710FE"/>
    <w:rsid w:val="00684F93"/>
    <w:rsid w:val="00690F50"/>
    <w:rsid w:val="006F3289"/>
    <w:rsid w:val="00700424"/>
    <w:rsid w:val="007241D8"/>
    <w:rsid w:val="00731691"/>
    <w:rsid w:val="008434C5"/>
    <w:rsid w:val="008855CC"/>
    <w:rsid w:val="008942FD"/>
    <w:rsid w:val="008D6AF1"/>
    <w:rsid w:val="00944596"/>
    <w:rsid w:val="00951CE2"/>
    <w:rsid w:val="00960474"/>
    <w:rsid w:val="00971FB4"/>
    <w:rsid w:val="00997C0B"/>
    <w:rsid w:val="00A07007"/>
    <w:rsid w:val="00A90EAD"/>
    <w:rsid w:val="00AF6FA8"/>
    <w:rsid w:val="00AF76AC"/>
    <w:rsid w:val="00B13BD9"/>
    <w:rsid w:val="00B7084C"/>
    <w:rsid w:val="00BD6718"/>
    <w:rsid w:val="00C279B6"/>
    <w:rsid w:val="00C85CA9"/>
    <w:rsid w:val="00CC7DFD"/>
    <w:rsid w:val="00D21AA0"/>
    <w:rsid w:val="00D70F31"/>
    <w:rsid w:val="00DB6F56"/>
    <w:rsid w:val="00DC02C2"/>
    <w:rsid w:val="00DD3FBF"/>
    <w:rsid w:val="00E161B2"/>
    <w:rsid w:val="00E46FD5"/>
    <w:rsid w:val="00E61D69"/>
    <w:rsid w:val="00ED3EBC"/>
    <w:rsid w:val="00EF1BCC"/>
    <w:rsid w:val="00F12624"/>
    <w:rsid w:val="00F72CAA"/>
    <w:rsid w:val="00FA1F21"/>
    <w:rsid w:val="00FD3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FD5"/>
    <w:pPr>
      <w:spacing w:after="200" w:line="276" w:lineRule="auto"/>
    </w:pPr>
    <w:rPr>
      <w:sz w:val="20"/>
      <w:szCs w:val="20"/>
      <w:lang w:val="de-D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358</Words>
  <Characters>2044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</dc:title>
  <dc:subject/>
  <dc:creator>Ewa Strzelczyk</dc:creator>
  <cp:keywords/>
  <dc:description/>
  <cp:lastModifiedBy>D430</cp:lastModifiedBy>
  <cp:revision>2</cp:revision>
  <dcterms:created xsi:type="dcterms:W3CDTF">2011-11-14T16:38:00Z</dcterms:created>
  <dcterms:modified xsi:type="dcterms:W3CDTF">2011-11-14T16:38:00Z</dcterms:modified>
</cp:coreProperties>
</file>