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11" w:rsidRPr="00F46839" w:rsidRDefault="007A5311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h1. </w:t>
      </w:r>
      <w:r w:rsidRPr="00F37A94">
        <w:rPr>
          <w:strike/>
          <w:color w:val="FF0000"/>
          <w:sz w:val="18"/>
          <w:szCs w:val="18"/>
          <w:lang w:val="fr-FR"/>
        </w:rPr>
        <w:t>Source d´</w:t>
      </w:r>
      <w:r>
        <w:rPr>
          <w:color w:val="FF0000"/>
          <w:sz w:val="18"/>
          <w:szCs w:val="18"/>
          <w:lang w:val="fr-FR"/>
        </w:rPr>
        <w:t>A</w:t>
      </w:r>
      <w:r w:rsidRPr="00F46839">
        <w:rPr>
          <w:color w:val="FF0000"/>
          <w:sz w:val="18"/>
          <w:szCs w:val="18"/>
          <w:lang w:val="fr-FR"/>
        </w:rPr>
        <w:t xml:space="preserve">limentation </w:t>
      </w:r>
      <w:r w:rsidRPr="00F37A94">
        <w:rPr>
          <w:strike/>
          <w:color w:val="FF0000"/>
          <w:sz w:val="18"/>
          <w:szCs w:val="18"/>
          <w:lang w:val="fr-FR"/>
        </w:rPr>
        <w:t>auto-</w:t>
      </w:r>
      <w:r w:rsidRPr="00F37A94">
        <w:rPr>
          <w:strike/>
          <w:color w:val="FF0000"/>
          <w:sz w:val="18"/>
          <w:szCs w:val="18"/>
          <w:highlight w:val="yellow"/>
          <w:lang w:val="fr-FR"/>
        </w:rPr>
        <w:t>sécurisation</w:t>
      </w:r>
      <w:r w:rsidRPr="00F37A94">
        <w:rPr>
          <w:color w:val="FF0000"/>
          <w:sz w:val="18"/>
          <w:szCs w:val="18"/>
          <w:highlight w:val="yellow"/>
          <w:lang w:val="fr-FR"/>
        </w:rPr>
        <w:t xml:space="preserve"> sécurité intrinsèque</w:t>
      </w:r>
      <w:r w:rsidRPr="00F46839">
        <w:rPr>
          <w:color w:val="FF0000"/>
          <w:sz w:val="18"/>
          <w:szCs w:val="18"/>
          <w:lang w:val="fr-FR"/>
        </w:rPr>
        <w:t xml:space="preserve"> (EWS)</w:t>
      </w:r>
    </w:p>
    <w:p w:rsidR="007A5311" w:rsidRPr="00F46839" w:rsidRDefault="007A5311" w:rsidP="002470C0">
      <w:pPr>
        <w:spacing w:after="0"/>
        <w:rPr>
          <w:color w:val="FF0000"/>
          <w:sz w:val="18"/>
          <w:szCs w:val="18"/>
          <w:lang w:val="fr-FR"/>
        </w:rPr>
      </w:pPr>
    </w:p>
    <w:p w:rsidR="007A5311" w:rsidRPr="00F46839" w:rsidRDefault="007A5311" w:rsidP="002470C0">
      <w:pPr>
        <w:spacing w:after="0"/>
        <w:rPr>
          <w:color w:val="FF0000"/>
          <w:sz w:val="18"/>
          <w:szCs w:val="18"/>
          <w:lang w:val="fr-FR"/>
        </w:rPr>
      </w:pPr>
      <w:r w:rsidRPr="00F37A94">
        <w:rPr>
          <w:color w:val="FF0000"/>
          <w:sz w:val="18"/>
          <w:szCs w:val="18"/>
          <w:highlight w:val="yellow"/>
          <w:lang w:val="fr-FR"/>
        </w:rPr>
        <w:t>Alimentation</w:t>
      </w:r>
      <w:r w:rsidRPr="00F46839">
        <w:rPr>
          <w:color w:val="FF0000"/>
          <w:sz w:val="18"/>
          <w:szCs w:val="18"/>
          <w:lang w:val="fr-FR"/>
        </w:rPr>
        <w:t xml:space="preserve"> 12V </w:t>
      </w:r>
      <w:r>
        <w:rPr>
          <w:color w:val="FF0000"/>
          <w:sz w:val="18"/>
          <w:szCs w:val="18"/>
          <w:lang w:val="fr-FR"/>
        </w:rPr>
        <w:t xml:space="preserve">en sécurité intrinsèque </w:t>
      </w:r>
      <w:r w:rsidRPr="00F46839">
        <w:rPr>
          <w:color w:val="FF0000"/>
          <w:sz w:val="18"/>
          <w:szCs w:val="18"/>
          <w:lang w:val="fr-FR"/>
        </w:rPr>
        <w:t xml:space="preserve">pour alimenter les capteurs KEM et les </w:t>
      </w:r>
      <w:r w:rsidRPr="00F37A94">
        <w:rPr>
          <w:color w:val="FF0000"/>
          <w:sz w:val="18"/>
          <w:szCs w:val="18"/>
          <w:highlight w:val="yellow"/>
          <w:lang w:val="fr-FR"/>
        </w:rPr>
        <w:t>amplificateurs pour zones hasardeuses.</w:t>
      </w:r>
      <w:r w:rsidRPr="00F46839">
        <w:rPr>
          <w:color w:val="FF0000"/>
          <w:sz w:val="18"/>
          <w:szCs w:val="18"/>
          <w:lang w:val="fr-FR"/>
        </w:rPr>
        <w:t xml:space="preserve"> </w:t>
      </w:r>
    </w:p>
    <w:p w:rsidR="007A5311" w:rsidRPr="00F46839" w:rsidRDefault="007A5311" w:rsidP="002470C0">
      <w:pPr>
        <w:spacing w:after="0"/>
        <w:rPr>
          <w:color w:val="FF0000"/>
          <w:sz w:val="18"/>
          <w:szCs w:val="18"/>
          <w:lang w:val="fr-FR"/>
        </w:rPr>
      </w:pPr>
    </w:p>
    <w:p w:rsidR="007A5311" w:rsidRPr="00F46839" w:rsidRDefault="007A5311" w:rsidP="002470C0">
      <w:pPr>
        <w:spacing w:after="0"/>
        <w:rPr>
          <w:color w:val="FF0000"/>
          <w:sz w:val="18"/>
          <w:szCs w:val="18"/>
          <w:lang w:val="fr-FR"/>
        </w:rPr>
      </w:pPr>
      <w:r w:rsidRPr="00F37A94">
        <w:rPr>
          <w:color w:val="FF0000"/>
          <w:sz w:val="18"/>
          <w:szCs w:val="18"/>
          <w:highlight w:val="yellow"/>
          <w:lang w:val="fr-FR"/>
        </w:rPr>
        <w:t>Deux circuits d´entrée de signal</w:t>
      </w:r>
      <w:r w:rsidRPr="00F46839">
        <w:rPr>
          <w:color w:val="FF0000"/>
          <w:sz w:val="18"/>
          <w:szCs w:val="18"/>
          <w:lang w:val="fr-FR"/>
        </w:rPr>
        <w:t xml:space="preserve"> avec l´auto-sécurisation EX II </w:t>
      </w:r>
      <w:smartTag w:uri="urn:schemas-microsoft-com:office:smarttags" w:element="metricconverter">
        <w:smartTagPr>
          <w:attr w:name="ProductID" w:val="2 G"/>
        </w:smartTagPr>
        <w:r w:rsidRPr="00F46839">
          <w:rPr>
            <w:color w:val="FF0000"/>
            <w:sz w:val="18"/>
            <w:szCs w:val="18"/>
            <w:lang w:val="fr-FR"/>
          </w:rPr>
          <w:t>2 G</w:t>
        </w:r>
      </w:smartTag>
      <w:r w:rsidRPr="00F46839">
        <w:rPr>
          <w:color w:val="FF0000"/>
          <w:sz w:val="18"/>
          <w:szCs w:val="18"/>
          <w:lang w:val="fr-FR"/>
        </w:rPr>
        <w:t xml:space="preserve"> [EEx ia] IIC pour connecter les capteurs et les amplificateurs </w:t>
      </w:r>
      <w:r w:rsidRPr="00F37A94">
        <w:rPr>
          <w:color w:val="FF0000"/>
          <w:sz w:val="18"/>
          <w:szCs w:val="18"/>
          <w:highlight w:val="yellow"/>
          <w:lang w:val="fr-FR"/>
        </w:rPr>
        <w:t>selon la norme</w:t>
      </w:r>
      <w:r>
        <w:rPr>
          <w:color w:val="FF0000"/>
          <w:sz w:val="18"/>
          <w:szCs w:val="18"/>
          <w:lang w:val="fr-FR"/>
        </w:rPr>
        <w:t xml:space="preserve"> </w:t>
      </w:r>
      <w:r w:rsidRPr="00F46839">
        <w:rPr>
          <w:color w:val="FF0000"/>
          <w:sz w:val="18"/>
          <w:szCs w:val="18"/>
          <w:lang w:val="fr-FR"/>
        </w:rPr>
        <w:t xml:space="preserve">DIN 19234 (NAMUR) </w:t>
      </w:r>
      <w:r w:rsidRPr="00F37A94">
        <w:rPr>
          <w:color w:val="FF0000"/>
          <w:sz w:val="18"/>
          <w:szCs w:val="18"/>
          <w:highlight w:val="yellow"/>
          <w:lang w:val="fr-FR"/>
        </w:rPr>
        <w:t>en mode</w:t>
      </w:r>
      <w:r w:rsidRPr="00F46839">
        <w:rPr>
          <w:color w:val="FF0000"/>
          <w:sz w:val="18"/>
          <w:szCs w:val="18"/>
          <w:lang w:val="fr-FR"/>
        </w:rPr>
        <w:t xml:space="preserve"> de </w:t>
      </w:r>
      <w:r w:rsidRPr="00F37A94">
        <w:rPr>
          <w:color w:val="FF0000"/>
          <w:sz w:val="18"/>
          <w:szCs w:val="18"/>
          <w:highlight w:val="yellow"/>
          <w:lang w:val="fr-FR"/>
        </w:rPr>
        <w:t>fonctionnement à deux fils ou trois fils et</w:t>
      </w:r>
      <w:r w:rsidRPr="00F46839">
        <w:rPr>
          <w:color w:val="FF0000"/>
          <w:sz w:val="18"/>
          <w:szCs w:val="18"/>
          <w:lang w:val="fr-FR"/>
        </w:rPr>
        <w:t xml:space="preserve"> pour connecter les capteurs actifs et passifs. Les LED signalent le court-circuit et </w:t>
      </w:r>
      <w:r>
        <w:rPr>
          <w:color w:val="FF0000"/>
          <w:sz w:val="18"/>
          <w:szCs w:val="18"/>
          <w:lang w:val="fr-FR"/>
        </w:rPr>
        <w:t xml:space="preserve">la coupure de </w:t>
      </w:r>
      <w:r w:rsidRPr="00F46839">
        <w:rPr>
          <w:color w:val="FF0000"/>
          <w:sz w:val="18"/>
          <w:szCs w:val="18"/>
          <w:lang w:val="fr-FR"/>
        </w:rPr>
        <w:t xml:space="preserve">ligne. </w:t>
      </w:r>
    </w:p>
    <w:p w:rsidR="007A5311" w:rsidRPr="00F46839" w:rsidRDefault="007A5311" w:rsidP="002470C0">
      <w:pPr>
        <w:spacing w:after="0"/>
        <w:rPr>
          <w:sz w:val="18"/>
          <w:szCs w:val="18"/>
          <w:lang w:val="fr-FR"/>
        </w:rPr>
      </w:pP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>&lt;div class="subcolumns product"&gt;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&lt;div class="c50l"&gt;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    &lt;div class="subcl"&gt;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        &lt;img src="eigensicheres-speisegeraet_ews.jpg" width="240" height="213" alt="" /&gt;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    &lt;/div&gt;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&lt;/div&gt;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&lt;div class="c50r"&gt;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    &lt;div class="subcr"&gt;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        &lt;h3&gt;</w:t>
      </w:r>
      <w:r w:rsidRPr="00F37A94">
        <w:rPr>
          <w:color w:val="FF0000"/>
          <w:sz w:val="18"/>
          <w:szCs w:val="18"/>
          <w:lang w:val="en-US"/>
        </w:rPr>
        <w:t xml:space="preserve"> Données techniques:</w:t>
      </w:r>
      <w:r w:rsidRPr="00F37A94">
        <w:rPr>
          <w:sz w:val="18"/>
          <w:szCs w:val="18"/>
          <w:lang w:val="en-US"/>
        </w:rPr>
        <w:t>&lt;/h3&gt;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        &lt;p class="noBotMargin"&gt;&lt;strong&gt;Ausgänge&lt;/strong&gt;:&lt;/p&gt;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        &lt;ul&gt;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            &lt;li&gt;</w:t>
      </w:r>
      <w:r w:rsidRPr="00F37A94">
        <w:rPr>
          <w:color w:val="FF0000"/>
          <w:sz w:val="18"/>
          <w:szCs w:val="18"/>
          <w:lang w:val="en-US"/>
        </w:rPr>
        <w:t>Open-Collector</w:t>
      </w:r>
      <w:r w:rsidRPr="00F37A94">
        <w:rPr>
          <w:sz w:val="18"/>
          <w:szCs w:val="18"/>
          <w:lang w:val="en-US"/>
        </w:rPr>
        <w:t>&lt;/li&gt;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            &lt;li&gt;&lt;span class="caps"&gt;</w:t>
      </w:r>
      <w:r w:rsidRPr="00F37A94">
        <w:rPr>
          <w:color w:val="FF0000"/>
          <w:sz w:val="18"/>
          <w:szCs w:val="18"/>
          <w:lang w:val="en-US"/>
        </w:rPr>
        <w:t>SPS</w:t>
      </w:r>
      <w:r w:rsidRPr="00F37A94">
        <w:rPr>
          <w:sz w:val="18"/>
          <w:szCs w:val="18"/>
          <w:lang w:val="en-US"/>
        </w:rPr>
        <w:t>&lt;/span&gt;</w:t>
      </w:r>
      <w:r w:rsidRPr="00F37A94">
        <w:rPr>
          <w:color w:val="FF0000"/>
          <w:sz w:val="18"/>
          <w:szCs w:val="18"/>
          <w:lang w:val="en-US"/>
        </w:rPr>
        <w:t>- Sortie active de 24V</w:t>
      </w:r>
      <w:r w:rsidRPr="00F37A94">
        <w:rPr>
          <w:sz w:val="18"/>
          <w:szCs w:val="18"/>
          <w:lang w:val="en-US"/>
        </w:rPr>
        <w:t>&lt;/li&gt;</w:t>
      </w:r>
    </w:p>
    <w:p w:rsidR="007A5311" w:rsidRPr="00F37A94" w:rsidRDefault="007A5311" w:rsidP="002470C0">
      <w:pPr>
        <w:spacing w:after="0"/>
        <w:rPr>
          <w:sz w:val="18"/>
          <w:szCs w:val="18"/>
          <w:lang w:val="en-US"/>
        </w:rPr>
      </w:pPr>
      <w:r w:rsidRPr="00F37A94">
        <w:rPr>
          <w:sz w:val="18"/>
          <w:szCs w:val="18"/>
          <w:lang w:val="en-US"/>
        </w:rPr>
        <w:t xml:space="preserve">                &lt;li&gt;&lt;span class="caps"&gt;</w:t>
      </w:r>
      <w:r w:rsidRPr="00F37A94">
        <w:rPr>
          <w:color w:val="FF0000"/>
          <w:sz w:val="18"/>
          <w:szCs w:val="18"/>
          <w:lang w:val="en-US"/>
        </w:rPr>
        <w:t>NAMUR DIN 19234</w:t>
      </w:r>
      <w:r w:rsidRPr="00F37A94">
        <w:rPr>
          <w:sz w:val="18"/>
          <w:szCs w:val="18"/>
          <w:lang w:val="en-US"/>
        </w:rPr>
        <w:t>&lt;/span&gt;&lt;/li&gt;</w:t>
      </w:r>
    </w:p>
    <w:p w:rsidR="007A5311" w:rsidRPr="00F46839" w:rsidRDefault="007A5311" w:rsidP="002470C0">
      <w:pPr>
        <w:spacing w:after="0"/>
        <w:rPr>
          <w:sz w:val="18"/>
          <w:szCs w:val="18"/>
          <w:lang w:val="fr-FR"/>
        </w:rPr>
      </w:pPr>
      <w:r w:rsidRPr="00F37A94">
        <w:rPr>
          <w:sz w:val="18"/>
          <w:szCs w:val="18"/>
          <w:lang w:val="en-US"/>
        </w:rPr>
        <w:t xml:space="preserve">            </w:t>
      </w:r>
      <w:r w:rsidRPr="00F46839">
        <w:rPr>
          <w:sz w:val="18"/>
          <w:szCs w:val="18"/>
          <w:lang w:val="fr-FR"/>
        </w:rPr>
        <w:t>&lt;/ul&gt;</w:t>
      </w:r>
    </w:p>
    <w:p w:rsidR="007A5311" w:rsidRPr="00F46839" w:rsidRDefault="007A5311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&lt;/div&gt;</w:t>
      </w:r>
    </w:p>
    <w:p w:rsidR="007A5311" w:rsidRPr="00F46839" w:rsidRDefault="007A5311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&lt;/div&gt;</w:t>
      </w:r>
    </w:p>
    <w:p w:rsidR="007A5311" w:rsidRPr="00F46839" w:rsidRDefault="007A5311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>&lt;/div&gt;</w:t>
      </w:r>
    </w:p>
    <w:p w:rsidR="007A5311" w:rsidRPr="00F46839" w:rsidRDefault="007A5311" w:rsidP="002470C0">
      <w:pPr>
        <w:spacing w:after="0"/>
        <w:rPr>
          <w:color w:val="FF0000"/>
          <w:sz w:val="18"/>
          <w:szCs w:val="18"/>
          <w:lang w:val="fr-FR"/>
        </w:rPr>
      </w:pPr>
      <w:r w:rsidRPr="00F46839">
        <w:rPr>
          <w:color w:val="FF0000"/>
          <w:sz w:val="18"/>
          <w:szCs w:val="18"/>
          <w:lang w:val="fr-FR"/>
        </w:rPr>
        <w:t xml:space="preserve">EWS alimente les capteurs KEM et les </w:t>
      </w:r>
      <w:r w:rsidRPr="00F37A94">
        <w:rPr>
          <w:color w:val="FF0000"/>
          <w:sz w:val="18"/>
          <w:szCs w:val="18"/>
          <w:highlight w:val="yellow"/>
          <w:lang w:val="fr-FR"/>
        </w:rPr>
        <w:t>amplificateurs en environnement explosive</w:t>
      </w:r>
      <w:r>
        <w:rPr>
          <w:color w:val="FF0000"/>
          <w:sz w:val="18"/>
          <w:szCs w:val="18"/>
          <w:lang w:val="fr-FR"/>
        </w:rPr>
        <w:t>. I</w:t>
      </w:r>
      <w:r w:rsidRPr="00F46839">
        <w:rPr>
          <w:color w:val="FF0000"/>
          <w:sz w:val="18"/>
          <w:szCs w:val="18"/>
          <w:lang w:val="fr-FR"/>
        </w:rPr>
        <w:t xml:space="preserve">l transfère la fréquence de sortie de ces capteurs. </w:t>
      </w:r>
    </w:p>
    <w:p w:rsidR="007A5311" w:rsidRPr="00F46839" w:rsidRDefault="007A5311" w:rsidP="002470C0">
      <w:pPr>
        <w:spacing w:after="0"/>
        <w:rPr>
          <w:color w:val="FF0000"/>
          <w:sz w:val="18"/>
          <w:szCs w:val="18"/>
          <w:lang w:val="fr-FR"/>
        </w:rPr>
      </w:pPr>
    </w:p>
    <w:p w:rsidR="007A5311" w:rsidRPr="00F46839" w:rsidRDefault="007A5311" w:rsidP="002470C0">
      <w:pPr>
        <w:spacing w:after="0"/>
        <w:rPr>
          <w:color w:val="FF0000"/>
          <w:sz w:val="18"/>
          <w:szCs w:val="18"/>
          <w:lang w:val="fr-FR"/>
        </w:rPr>
      </w:pPr>
      <w:r w:rsidRPr="00F46839">
        <w:rPr>
          <w:color w:val="FF0000"/>
          <w:sz w:val="18"/>
          <w:szCs w:val="18"/>
          <w:lang w:val="fr-FR"/>
        </w:rPr>
        <w:t xml:space="preserve">Tous les circuits d´entrée et de sortie </w:t>
      </w:r>
      <w:r w:rsidRPr="00F37A94">
        <w:rPr>
          <w:color w:val="FF0000"/>
          <w:sz w:val="18"/>
          <w:szCs w:val="18"/>
          <w:highlight w:val="yellow"/>
          <w:lang w:val="fr-FR"/>
        </w:rPr>
        <w:t>de l’EWS</w:t>
      </w:r>
      <w:r w:rsidRPr="00F46839">
        <w:rPr>
          <w:color w:val="FF0000"/>
          <w:sz w:val="18"/>
          <w:szCs w:val="18"/>
          <w:lang w:val="fr-FR"/>
        </w:rPr>
        <w:t xml:space="preserve"> sont galvaniquement </w:t>
      </w:r>
      <w:r w:rsidRPr="00F37A94">
        <w:rPr>
          <w:color w:val="FF0000"/>
          <w:sz w:val="18"/>
          <w:szCs w:val="18"/>
          <w:highlight w:val="yellow"/>
          <w:lang w:val="fr-FR"/>
        </w:rPr>
        <w:t>isolés</w:t>
      </w:r>
      <w:r w:rsidRPr="00F46839">
        <w:rPr>
          <w:color w:val="FF0000"/>
          <w:sz w:val="18"/>
          <w:szCs w:val="18"/>
          <w:lang w:val="fr-FR"/>
        </w:rPr>
        <w:t xml:space="preserve">. Il faut placer EWS en dehors de la zone d´explosion. </w:t>
      </w:r>
    </w:p>
    <w:p w:rsidR="007A5311" w:rsidRPr="00F46839" w:rsidRDefault="007A5311" w:rsidP="002470C0">
      <w:pPr>
        <w:spacing w:after="0"/>
        <w:rPr>
          <w:sz w:val="18"/>
          <w:szCs w:val="18"/>
          <w:lang w:val="fr-FR"/>
        </w:rPr>
      </w:pPr>
    </w:p>
    <w:p w:rsidR="007A5311" w:rsidRPr="00F46839" w:rsidRDefault="007A5311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h2. </w:t>
      </w:r>
      <w:r w:rsidRPr="00F46839">
        <w:rPr>
          <w:color w:val="FF0000"/>
          <w:sz w:val="18"/>
          <w:szCs w:val="18"/>
          <w:lang w:val="fr-FR"/>
        </w:rPr>
        <w:t>Fichiers à télécharger</w:t>
      </w:r>
    </w:p>
    <w:p w:rsidR="007A5311" w:rsidRPr="00F46839" w:rsidRDefault="007A5311" w:rsidP="002470C0">
      <w:pPr>
        <w:spacing w:after="0"/>
        <w:rPr>
          <w:color w:val="FF0000"/>
          <w:sz w:val="18"/>
          <w:szCs w:val="18"/>
          <w:lang w:val="fr-FR"/>
        </w:rPr>
      </w:pPr>
    </w:p>
    <w:p w:rsidR="007A5311" w:rsidRPr="00F46839" w:rsidRDefault="007A5311" w:rsidP="002470C0">
      <w:pPr>
        <w:spacing w:after="0"/>
        <w:rPr>
          <w:color w:val="FF0000"/>
          <w:sz w:val="18"/>
          <w:szCs w:val="18"/>
          <w:lang w:val="fr-FR"/>
        </w:rPr>
      </w:pPr>
      <w:r w:rsidRPr="00F46839">
        <w:rPr>
          <w:color w:val="FF0000"/>
          <w:sz w:val="18"/>
          <w:szCs w:val="18"/>
          <w:lang w:val="fr-FR"/>
        </w:rPr>
        <w:t>*(spec_down</w:t>
      </w:r>
      <w:r>
        <w:rPr>
          <w:color w:val="FF0000"/>
          <w:sz w:val="18"/>
          <w:szCs w:val="18"/>
          <w:lang w:val="fr-FR"/>
        </w:rPr>
        <w:t xml:space="preserve">loads) " Fiche de données de </w:t>
      </w:r>
      <w:r w:rsidRPr="00F37A94">
        <w:rPr>
          <w:color w:val="FF0000"/>
          <w:sz w:val="18"/>
          <w:szCs w:val="18"/>
          <w:highlight w:val="yellow"/>
          <w:lang w:val="fr-FR"/>
        </w:rPr>
        <w:t>l’alimentation auto-sécurisée</w:t>
      </w:r>
      <w:r w:rsidRPr="00F46839">
        <w:rPr>
          <w:color w:val="FF0000"/>
          <w:sz w:val="18"/>
          <w:szCs w:val="18"/>
          <w:lang w:val="fr-FR"/>
        </w:rPr>
        <w:t xml:space="preserve"> ":de_datenblatt_ews.pdf</w:t>
      </w:r>
    </w:p>
    <w:p w:rsidR="007A5311" w:rsidRPr="00F46839" w:rsidRDefault="007A5311" w:rsidP="002470C0">
      <w:pPr>
        <w:spacing w:after="0"/>
        <w:rPr>
          <w:lang w:val="fr-FR"/>
        </w:rPr>
      </w:pPr>
      <w:r>
        <w:rPr>
          <w:color w:val="FF0000"/>
          <w:sz w:val="18"/>
          <w:szCs w:val="18"/>
          <w:lang w:val="fr-FR"/>
        </w:rPr>
        <w:t xml:space="preserve">* " Certificat ATEX </w:t>
      </w:r>
      <w:r w:rsidRPr="00F37A94">
        <w:rPr>
          <w:color w:val="FF0000"/>
          <w:sz w:val="18"/>
          <w:szCs w:val="18"/>
          <w:highlight w:val="yellow"/>
          <w:lang w:val="fr-FR"/>
        </w:rPr>
        <w:t>de l’alimentation auto-sécurisée</w:t>
      </w:r>
      <w:r w:rsidRPr="00F46839">
        <w:rPr>
          <w:sz w:val="18"/>
          <w:szCs w:val="18"/>
          <w:lang w:val="fr-FR"/>
        </w:rPr>
        <w:t xml:space="preserve"> ":datex_ews.pdf</w:t>
      </w:r>
    </w:p>
    <w:sectPr w:rsidR="007A5311" w:rsidRPr="00F46839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471FB"/>
    <w:rsid w:val="00055191"/>
    <w:rsid w:val="0007215C"/>
    <w:rsid w:val="00077476"/>
    <w:rsid w:val="000A5C53"/>
    <w:rsid w:val="000D347C"/>
    <w:rsid w:val="00106AC6"/>
    <w:rsid w:val="00132CEA"/>
    <w:rsid w:val="0015374A"/>
    <w:rsid w:val="00170CEB"/>
    <w:rsid w:val="001A00FD"/>
    <w:rsid w:val="002110BC"/>
    <w:rsid w:val="002470C0"/>
    <w:rsid w:val="00261231"/>
    <w:rsid w:val="0026628F"/>
    <w:rsid w:val="00304826"/>
    <w:rsid w:val="00316128"/>
    <w:rsid w:val="003570FD"/>
    <w:rsid w:val="00417026"/>
    <w:rsid w:val="00501BC5"/>
    <w:rsid w:val="00514A23"/>
    <w:rsid w:val="00565A7D"/>
    <w:rsid w:val="005B465E"/>
    <w:rsid w:val="005D2511"/>
    <w:rsid w:val="006164A0"/>
    <w:rsid w:val="00622C81"/>
    <w:rsid w:val="00630CA8"/>
    <w:rsid w:val="00646AB4"/>
    <w:rsid w:val="00664D61"/>
    <w:rsid w:val="00695802"/>
    <w:rsid w:val="006B4558"/>
    <w:rsid w:val="006D40D3"/>
    <w:rsid w:val="007241D8"/>
    <w:rsid w:val="007412F6"/>
    <w:rsid w:val="007630D5"/>
    <w:rsid w:val="007A5311"/>
    <w:rsid w:val="00816CF1"/>
    <w:rsid w:val="00833683"/>
    <w:rsid w:val="00936FB1"/>
    <w:rsid w:val="00971FB4"/>
    <w:rsid w:val="0097778E"/>
    <w:rsid w:val="00A07007"/>
    <w:rsid w:val="00A20447"/>
    <w:rsid w:val="00A21068"/>
    <w:rsid w:val="00A71BD8"/>
    <w:rsid w:val="00AD6620"/>
    <w:rsid w:val="00AF6FA8"/>
    <w:rsid w:val="00BD6718"/>
    <w:rsid w:val="00C159A3"/>
    <w:rsid w:val="00C444F2"/>
    <w:rsid w:val="00C679D6"/>
    <w:rsid w:val="00C85CA9"/>
    <w:rsid w:val="00CC339A"/>
    <w:rsid w:val="00CC7DFD"/>
    <w:rsid w:val="00D21AA0"/>
    <w:rsid w:val="00DB262D"/>
    <w:rsid w:val="00DB6F56"/>
    <w:rsid w:val="00DC02C2"/>
    <w:rsid w:val="00E46FD5"/>
    <w:rsid w:val="00E61D69"/>
    <w:rsid w:val="00EC03A6"/>
    <w:rsid w:val="00F37A94"/>
    <w:rsid w:val="00F46839"/>
    <w:rsid w:val="00F510A4"/>
    <w:rsid w:val="00FD30FF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237</Words>
  <Characters>1355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2011-11-09T14:48:00Z</dcterms:created>
  <dcterms:modified xsi:type="dcterms:W3CDTF">2011-11-09T14:48:00Z</dcterms:modified>
</cp:coreProperties>
</file>