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C4" w:rsidRPr="00C921C4" w:rsidRDefault="00C921C4" w:rsidP="00C921C4">
      <w:pPr>
        <w:spacing w:after="0" w:line="240" w:lineRule="auto"/>
        <w:rPr>
          <w:lang w:val="en-US"/>
        </w:rPr>
      </w:pPr>
      <w:r w:rsidRPr="00C921C4">
        <w:rPr>
          <w:lang w:val="en-US"/>
        </w:rPr>
        <w:t>h1</w:t>
      </w:r>
      <w:r w:rsidRPr="00D21745">
        <w:rPr>
          <w:color w:val="FF0000"/>
          <w:lang w:val="en-US"/>
        </w:rPr>
        <w:t>. Dispense Control Device (DCD)</w:t>
      </w:r>
    </w:p>
    <w:p w:rsidR="00C921C4" w:rsidRPr="00C921C4" w:rsidRDefault="00C921C4" w:rsidP="00C921C4">
      <w:pPr>
        <w:spacing w:after="0" w:line="240" w:lineRule="auto"/>
        <w:rPr>
          <w:lang w:val="en-US"/>
        </w:rPr>
      </w:pPr>
    </w:p>
    <w:p w:rsidR="00C921C4" w:rsidRPr="00D21745" w:rsidRDefault="00C921C4" w:rsidP="00C921C4">
      <w:pPr>
        <w:spacing w:after="0" w:line="240" w:lineRule="auto"/>
        <w:rPr>
          <w:color w:val="FF0000"/>
        </w:rPr>
      </w:pPr>
      <w:r w:rsidRPr="00D21745">
        <w:rPr>
          <w:color w:val="FF0000"/>
        </w:rPr>
        <w:t xml:space="preserve">Das Dispense </w:t>
      </w:r>
      <w:proofErr w:type="spellStart"/>
      <w:r w:rsidRPr="00D21745">
        <w:rPr>
          <w:color w:val="FF0000"/>
        </w:rPr>
        <w:t>Control</w:t>
      </w:r>
      <w:proofErr w:type="spellEnd"/>
      <w:r w:rsidRPr="00D21745">
        <w:rPr>
          <w:color w:val="FF0000"/>
        </w:rPr>
        <w:t xml:space="preserve"> Device (DCD) ist eine Zahnraddosierpumpe mit </w:t>
      </w:r>
      <w:proofErr w:type="spellStart"/>
      <w:r w:rsidRPr="00D21745">
        <w:rPr>
          <w:color w:val="FF0000"/>
        </w:rPr>
        <w:t>integriertre</w:t>
      </w:r>
      <w:proofErr w:type="spellEnd"/>
      <w:r w:rsidRPr="00D21745">
        <w:rPr>
          <w:color w:val="FF0000"/>
        </w:rPr>
        <w:t xml:space="preserve"> Messzelle zur produktionssicheren Dosierung unterschiedlicher Medien.</w:t>
      </w:r>
    </w:p>
    <w:p w:rsidR="00C921C4" w:rsidRPr="00D21745" w:rsidRDefault="00C921C4" w:rsidP="00C921C4">
      <w:pPr>
        <w:spacing w:after="0" w:line="240" w:lineRule="auto"/>
        <w:rPr>
          <w:color w:val="FF0000"/>
        </w:rPr>
      </w:pPr>
    </w:p>
    <w:p w:rsidR="00C921C4" w:rsidRDefault="00C921C4" w:rsidP="00C921C4">
      <w:pPr>
        <w:spacing w:after="0" w:line="240" w:lineRule="auto"/>
      </w:pPr>
      <w:r w:rsidRPr="00D21745">
        <w:rPr>
          <w:color w:val="FF0000"/>
        </w:rPr>
        <w:t xml:space="preserve">Das DCD entstand in Zusammenarbeit mit dem Schweizer Pumpenhersteller POMTAVA. Es beinhaltet eine Zahnraddosierpumpe mit integrierter </w:t>
      </w:r>
      <w:proofErr w:type="spellStart"/>
      <w:r w:rsidRPr="00D21745">
        <w:rPr>
          <w:color w:val="FF0000"/>
        </w:rPr>
        <w:t>Meßzelle</w:t>
      </w:r>
      <w:proofErr w:type="spellEnd"/>
      <w:r w:rsidRPr="00D21745">
        <w:rPr>
          <w:color w:val="FF0000"/>
        </w:rPr>
        <w:t xml:space="preserve"> und gewährleistet eine produktionssichere Dosierung von Lacken, Klebstoffen und PU-Komponenten.</w:t>
      </w:r>
    </w:p>
    <w:p w:rsidR="00C921C4" w:rsidRDefault="00C921C4" w:rsidP="00C921C4">
      <w:pPr>
        <w:spacing w:after="0" w:line="240" w:lineRule="auto"/>
      </w:pPr>
    </w:p>
    <w:p w:rsidR="00C921C4" w:rsidRPr="00C921C4" w:rsidRDefault="00C921C4" w:rsidP="00C921C4">
      <w:pPr>
        <w:spacing w:after="0" w:line="240" w:lineRule="auto"/>
        <w:rPr>
          <w:lang w:val="en-US"/>
        </w:rPr>
      </w:pPr>
      <w:r w:rsidRPr="00C921C4">
        <w:rPr>
          <w:lang w:val="en-US"/>
        </w:rPr>
        <w:t>&lt;div class="subcolumns product"&gt;</w:t>
      </w:r>
    </w:p>
    <w:p w:rsidR="00C921C4" w:rsidRPr="00C921C4" w:rsidRDefault="00C921C4" w:rsidP="00C921C4">
      <w:pPr>
        <w:spacing w:after="0" w:line="240" w:lineRule="auto"/>
        <w:rPr>
          <w:lang w:val="en-US"/>
        </w:rPr>
      </w:pPr>
      <w:r w:rsidRPr="00C921C4">
        <w:rPr>
          <w:lang w:val="en-US"/>
        </w:rPr>
        <w:t xml:space="preserve">    &lt;div class="c50l"&gt;</w:t>
      </w:r>
    </w:p>
    <w:p w:rsidR="00C921C4" w:rsidRPr="00C921C4" w:rsidRDefault="00C921C4" w:rsidP="00C921C4">
      <w:pPr>
        <w:spacing w:after="0" w:line="240" w:lineRule="auto"/>
        <w:rPr>
          <w:lang w:val="en-US"/>
        </w:rPr>
      </w:pPr>
      <w:r w:rsidRPr="00C921C4">
        <w:rPr>
          <w:lang w:val="en-US"/>
        </w:rPr>
        <w:t xml:space="preserve">        &lt;div class="subcl"&gt;</w:t>
      </w:r>
    </w:p>
    <w:p w:rsidR="00C921C4" w:rsidRPr="00C921C4" w:rsidRDefault="00C921C4" w:rsidP="00C921C4">
      <w:pPr>
        <w:spacing w:after="0" w:line="240" w:lineRule="auto"/>
        <w:rPr>
          <w:lang w:val="en-US"/>
        </w:rPr>
      </w:pPr>
      <w:r w:rsidRPr="00C921C4">
        <w:rPr>
          <w:lang w:val="en-US"/>
        </w:rPr>
        <w:t xml:space="preserve">            &lt;img src="zahnrad-durchflussmesser_zhmdc.jpg" width="240" height="319" alt="" /&gt;</w:t>
      </w:r>
    </w:p>
    <w:p w:rsidR="00C921C4" w:rsidRPr="00C921C4" w:rsidRDefault="00C921C4" w:rsidP="00C921C4">
      <w:pPr>
        <w:spacing w:after="0" w:line="240" w:lineRule="auto"/>
        <w:rPr>
          <w:lang w:val="en-US"/>
        </w:rPr>
      </w:pPr>
      <w:r w:rsidRPr="00C921C4">
        <w:rPr>
          <w:lang w:val="en-US"/>
        </w:rPr>
        <w:t xml:space="preserve">        &lt;/div&gt;</w:t>
      </w:r>
    </w:p>
    <w:p w:rsidR="00C921C4" w:rsidRPr="00C921C4" w:rsidRDefault="00C921C4" w:rsidP="00C921C4">
      <w:pPr>
        <w:spacing w:after="0" w:line="240" w:lineRule="auto"/>
        <w:rPr>
          <w:lang w:val="en-US"/>
        </w:rPr>
      </w:pPr>
      <w:r w:rsidRPr="00C921C4">
        <w:rPr>
          <w:lang w:val="en-US"/>
        </w:rPr>
        <w:t xml:space="preserve">    &lt;/div&gt;</w:t>
      </w:r>
    </w:p>
    <w:p w:rsidR="00C921C4" w:rsidRPr="00C921C4" w:rsidRDefault="00C921C4" w:rsidP="00C921C4">
      <w:pPr>
        <w:spacing w:after="0" w:line="240" w:lineRule="auto"/>
        <w:rPr>
          <w:lang w:val="en-US"/>
        </w:rPr>
      </w:pPr>
      <w:r w:rsidRPr="00C921C4">
        <w:rPr>
          <w:lang w:val="en-US"/>
        </w:rPr>
        <w:t xml:space="preserve">    &lt;div class="c50r"&gt;</w:t>
      </w:r>
    </w:p>
    <w:p w:rsidR="00C921C4" w:rsidRDefault="00C921C4" w:rsidP="00C921C4">
      <w:pPr>
        <w:spacing w:after="0" w:line="240" w:lineRule="auto"/>
      </w:pPr>
      <w:r w:rsidRPr="00C921C4">
        <w:rPr>
          <w:lang w:val="en-US"/>
        </w:rPr>
        <w:t xml:space="preserve">        </w:t>
      </w:r>
      <w:r>
        <w:t xml:space="preserve">&lt;div </w:t>
      </w:r>
      <w:proofErr w:type="spellStart"/>
      <w:r>
        <w:t>class</w:t>
      </w:r>
      <w:proofErr w:type="spellEnd"/>
      <w:r>
        <w:t>="</w:t>
      </w:r>
      <w:proofErr w:type="spellStart"/>
      <w:r>
        <w:t>subcr</w:t>
      </w:r>
      <w:proofErr w:type="spellEnd"/>
      <w:r>
        <w:t>"&gt;</w:t>
      </w:r>
    </w:p>
    <w:p w:rsidR="00C921C4" w:rsidRDefault="00C921C4" w:rsidP="00C921C4">
      <w:pPr>
        <w:spacing w:after="0" w:line="240" w:lineRule="auto"/>
      </w:pPr>
      <w:r>
        <w:t xml:space="preserve">            &lt;h3&gt;</w:t>
      </w:r>
      <w:r w:rsidRPr="00D21745">
        <w:rPr>
          <w:color w:val="FF0000"/>
        </w:rPr>
        <w:t>Technische Daten Zahnradpumpe:</w:t>
      </w:r>
      <w:r>
        <w:t>&lt;/h3&gt;</w:t>
      </w:r>
    </w:p>
    <w:p w:rsidR="00C921C4" w:rsidRDefault="00C921C4" w:rsidP="00C921C4">
      <w:pPr>
        <w:spacing w:after="0" w:line="240" w:lineRule="auto"/>
      </w:pPr>
      <w:r>
        <w:t xml:space="preserve">            &lt;</w:t>
      </w:r>
      <w:proofErr w:type="spellStart"/>
      <w:r>
        <w:t>ul</w:t>
      </w:r>
      <w:proofErr w:type="spellEnd"/>
      <w:r>
        <w:t>&gt;</w:t>
      </w:r>
    </w:p>
    <w:p w:rsidR="00C921C4" w:rsidRDefault="00C921C4" w:rsidP="00C921C4">
      <w:pPr>
        <w:spacing w:after="0" w:line="240" w:lineRule="auto"/>
      </w:pPr>
      <w:r>
        <w:t xml:space="preserve">                &lt;li&gt;</w:t>
      </w:r>
      <w:r w:rsidRPr="00D21745">
        <w:rPr>
          <w:color w:val="FF0000"/>
        </w:rPr>
        <w:t>Wellendichtung: Lippendichtung und Sperrflüssigkeitsvorlage</w:t>
      </w:r>
      <w:r>
        <w:t>&lt;/li&gt;</w:t>
      </w:r>
    </w:p>
    <w:p w:rsidR="00C921C4" w:rsidRDefault="00C921C4" w:rsidP="00C921C4">
      <w:pPr>
        <w:spacing w:after="0" w:line="240" w:lineRule="auto"/>
      </w:pPr>
      <w:r>
        <w:t xml:space="preserve">                &lt;li&gt;</w:t>
      </w:r>
      <w:r w:rsidRPr="00D21745">
        <w:rPr>
          <w:color w:val="FF0000"/>
        </w:rPr>
        <w:t>Drehzahl: von 10min bis 200min–1, je nach Fördermedium</w:t>
      </w:r>
      <w:r>
        <w:t>&lt;/li&gt;</w:t>
      </w:r>
    </w:p>
    <w:p w:rsidR="00C921C4" w:rsidRDefault="00C921C4" w:rsidP="00C921C4">
      <w:pPr>
        <w:spacing w:after="0" w:line="240" w:lineRule="auto"/>
      </w:pPr>
      <w:r>
        <w:t xml:space="preserve">                &lt;li&gt;</w:t>
      </w:r>
      <w:r w:rsidRPr="00D21745">
        <w:rPr>
          <w:color w:val="FF0000"/>
        </w:rPr>
        <w:t>Standard-Drehrichtung: rechts (A)</w:t>
      </w:r>
      <w:r>
        <w:t>&lt;/li&gt;</w:t>
      </w:r>
    </w:p>
    <w:p w:rsidR="00C921C4" w:rsidRDefault="00C921C4" w:rsidP="00C921C4">
      <w:pPr>
        <w:spacing w:after="0" w:line="240" w:lineRule="auto"/>
      </w:pPr>
      <w:r>
        <w:t xml:space="preserve">                &lt;li&gt;</w:t>
      </w:r>
      <w:r w:rsidRPr="00D21745">
        <w:rPr>
          <w:color w:val="FF0000"/>
        </w:rPr>
        <w:t>zul. Ausgangsdruck: max. 15 bar</w:t>
      </w:r>
      <w:r>
        <w:t>&lt;/li&gt;</w:t>
      </w:r>
    </w:p>
    <w:p w:rsidR="00C921C4" w:rsidRDefault="00C921C4" w:rsidP="00C921C4">
      <w:pPr>
        <w:spacing w:after="0" w:line="240" w:lineRule="auto"/>
      </w:pPr>
      <w:r>
        <w:t xml:space="preserve">                &lt;li&gt;</w:t>
      </w:r>
      <w:r w:rsidRPr="00D21745">
        <w:rPr>
          <w:color w:val="FF0000"/>
        </w:rPr>
        <w:t>Ein-/Ausgangsöffnung: 2 Bohrungen Ø 6 mm auf dem Grundkörper.</w:t>
      </w:r>
      <w:r>
        <w:t>&lt;/li&gt;</w:t>
      </w:r>
    </w:p>
    <w:p w:rsidR="00C921C4" w:rsidRDefault="00C921C4" w:rsidP="00C921C4">
      <w:pPr>
        <w:spacing w:after="0" w:line="240" w:lineRule="auto"/>
      </w:pPr>
      <w:r>
        <w:t xml:space="preserve">                &lt;li&gt;</w:t>
      </w:r>
      <w:r w:rsidRPr="00D21745">
        <w:rPr>
          <w:color w:val="FF0000"/>
        </w:rPr>
        <w:t xml:space="preserve">mit </w:t>
      </w:r>
      <w:proofErr w:type="spellStart"/>
      <w:r w:rsidRPr="00D21745">
        <w:rPr>
          <w:color w:val="FF0000"/>
        </w:rPr>
        <w:t>Anschlußblock</w:t>
      </w:r>
      <w:proofErr w:type="spellEnd"/>
      <w:r w:rsidRPr="00D21745">
        <w:rPr>
          <w:color w:val="FF0000"/>
        </w:rPr>
        <w:t xml:space="preserve"> G1/4’’ geliefert</w:t>
      </w:r>
      <w:r>
        <w:t>&lt;/li&gt;</w:t>
      </w:r>
    </w:p>
    <w:p w:rsidR="00C921C4" w:rsidRDefault="00C921C4" w:rsidP="00C921C4">
      <w:pPr>
        <w:spacing w:after="0" w:line="240" w:lineRule="auto"/>
      </w:pPr>
      <w:r>
        <w:t xml:space="preserve">                &lt;li&gt;</w:t>
      </w:r>
      <w:r w:rsidRPr="00D21745">
        <w:rPr>
          <w:color w:val="FF0000"/>
        </w:rPr>
        <w:t xml:space="preserve">Antriebswelle: Ø 12mm mit </w:t>
      </w:r>
      <w:proofErr w:type="spellStart"/>
      <w:r w:rsidRPr="00D21745">
        <w:rPr>
          <w:color w:val="FF0000"/>
        </w:rPr>
        <w:t>Paßfeder</w:t>
      </w:r>
      <w:proofErr w:type="spellEnd"/>
      <w:r w:rsidRPr="00D21745">
        <w:rPr>
          <w:color w:val="FF0000"/>
        </w:rPr>
        <w:t xml:space="preserve"> 4 mm, H = 40 mm</w:t>
      </w:r>
      <w:r>
        <w:t>&lt;/li&gt;</w:t>
      </w:r>
    </w:p>
    <w:p w:rsidR="00C921C4" w:rsidRDefault="00C921C4" w:rsidP="00C921C4">
      <w:pPr>
        <w:spacing w:after="0" w:line="240" w:lineRule="auto"/>
      </w:pPr>
      <w:r>
        <w:t xml:space="preserve">                &lt;li&gt;</w:t>
      </w:r>
      <w:r w:rsidRPr="00D21745">
        <w:rPr>
          <w:color w:val="FF0000"/>
        </w:rPr>
        <w:t>Gewicht: ca. 2,5 kg</w:t>
      </w:r>
      <w:r>
        <w:t>&lt;/li&gt;</w:t>
      </w:r>
    </w:p>
    <w:p w:rsidR="00C921C4" w:rsidRDefault="00C921C4" w:rsidP="00C921C4">
      <w:pPr>
        <w:spacing w:after="0" w:line="240" w:lineRule="auto"/>
      </w:pPr>
      <w:r>
        <w:t xml:space="preserve">            &lt;/</w:t>
      </w:r>
      <w:proofErr w:type="spellStart"/>
      <w:r>
        <w:t>ul</w:t>
      </w:r>
      <w:proofErr w:type="spellEnd"/>
      <w:r>
        <w:t>&gt;</w:t>
      </w:r>
    </w:p>
    <w:p w:rsidR="00C921C4" w:rsidRDefault="00C921C4" w:rsidP="00C921C4">
      <w:pPr>
        <w:spacing w:after="0" w:line="240" w:lineRule="auto"/>
      </w:pPr>
      <w:r>
        <w:t xml:space="preserve">            &lt;h3&gt;</w:t>
      </w:r>
      <w:r w:rsidRPr="00D21745">
        <w:rPr>
          <w:color w:val="FF0000"/>
        </w:rPr>
        <w:t xml:space="preserve">Technische Daten </w:t>
      </w:r>
      <w:proofErr w:type="spellStart"/>
      <w:r w:rsidRPr="00D21745">
        <w:rPr>
          <w:color w:val="FF0000"/>
        </w:rPr>
        <w:t>Meßzelle</w:t>
      </w:r>
      <w:proofErr w:type="spellEnd"/>
      <w:r w:rsidRPr="00D21745">
        <w:rPr>
          <w:color w:val="FF0000"/>
        </w:rPr>
        <w:t xml:space="preserve"> </w:t>
      </w:r>
      <w:r>
        <w:t xml:space="preserve">&lt;span </w:t>
      </w:r>
      <w:proofErr w:type="spellStart"/>
      <w:r>
        <w:t>class</w:t>
      </w:r>
      <w:proofErr w:type="spellEnd"/>
      <w:r>
        <w:t>="</w:t>
      </w:r>
      <w:proofErr w:type="spellStart"/>
      <w:r>
        <w:t>caps</w:t>
      </w:r>
      <w:proofErr w:type="spellEnd"/>
      <w:r>
        <w:t>"&gt;ZHM 01&lt;/span&gt;/1 P1.F.1&lt;/h3&gt;</w:t>
      </w:r>
    </w:p>
    <w:p w:rsidR="00C921C4" w:rsidRDefault="00C921C4" w:rsidP="00C921C4">
      <w:pPr>
        <w:spacing w:after="0" w:line="240" w:lineRule="auto"/>
      </w:pPr>
      <w:r>
        <w:t xml:space="preserve">            &lt;</w:t>
      </w:r>
      <w:proofErr w:type="spellStart"/>
      <w:r>
        <w:t>ul</w:t>
      </w:r>
      <w:proofErr w:type="spellEnd"/>
      <w:r>
        <w:t>&gt;</w:t>
      </w:r>
    </w:p>
    <w:p w:rsidR="00C921C4" w:rsidRDefault="00C921C4" w:rsidP="00C921C4">
      <w:pPr>
        <w:spacing w:after="0" w:line="240" w:lineRule="auto"/>
      </w:pPr>
      <w:r>
        <w:t xml:space="preserve">                &lt;li&gt;</w:t>
      </w:r>
      <w:r w:rsidRPr="00D21745">
        <w:rPr>
          <w:color w:val="FF0000"/>
        </w:rPr>
        <w:t>Dosierbereich: 0,005 bis 2 l/min</w:t>
      </w:r>
      <w:r>
        <w:t>&lt;/li&gt;</w:t>
      </w:r>
    </w:p>
    <w:p w:rsidR="00C921C4" w:rsidRDefault="00C921C4" w:rsidP="00C921C4">
      <w:pPr>
        <w:spacing w:after="0" w:line="240" w:lineRule="auto"/>
      </w:pPr>
      <w:r>
        <w:t xml:space="preserve">                &lt;li&gt;</w:t>
      </w:r>
      <w:r w:rsidRPr="00D21745">
        <w:rPr>
          <w:color w:val="FF0000"/>
        </w:rPr>
        <w:t xml:space="preserve">Genauigkeit: ±0,7 % vom </w:t>
      </w:r>
      <w:proofErr w:type="spellStart"/>
      <w:r w:rsidRPr="00D21745">
        <w:rPr>
          <w:color w:val="FF0000"/>
        </w:rPr>
        <w:t>Meßwert</w:t>
      </w:r>
      <w:proofErr w:type="spellEnd"/>
      <w:r>
        <w:t>&lt;/li&gt;</w:t>
      </w:r>
    </w:p>
    <w:p w:rsidR="00C921C4" w:rsidRDefault="00C921C4" w:rsidP="00C921C4">
      <w:pPr>
        <w:spacing w:after="0" w:line="240" w:lineRule="auto"/>
      </w:pPr>
      <w:r>
        <w:t xml:space="preserve">                &lt;li&gt;</w:t>
      </w:r>
      <w:r w:rsidRPr="00D21745">
        <w:rPr>
          <w:color w:val="FF0000"/>
        </w:rPr>
        <w:t>Wiederholbarkeit: 0,1 %</w:t>
      </w:r>
      <w:r>
        <w:t>&lt;/li&gt;</w:t>
      </w:r>
    </w:p>
    <w:p w:rsidR="00C921C4" w:rsidRDefault="00C921C4" w:rsidP="00C921C4">
      <w:pPr>
        <w:spacing w:after="0" w:line="240" w:lineRule="auto"/>
      </w:pPr>
      <w:r>
        <w:t xml:space="preserve">                &lt;li&gt;</w:t>
      </w:r>
      <w:r w:rsidRPr="00D21745">
        <w:rPr>
          <w:color w:val="FF0000"/>
        </w:rPr>
        <w:t>Impulsrate: ca. 26.500 Impulse</w:t>
      </w:r>
      <w:r>
        <w:t>/l&lt;/li&gt;</w:t>
      </w:r>
    </w:p>
    <w:p w:rsidR="00C921C4" w:rsidRDefault="00C921C4" w:rsidP="00C921C4">
      <w:pPr>
        <w:spacing w:after="0" w:line="240" w:lineRule="auto"/>
      </w:pPr>
      <w:r>
        <w:t xml:space="preserve">                &lt;li&gt;</w:t>
      </w:r>
      <w:r w:rsidRPr="00D21745">
        <w:rPr>
          <w:color w:val="FF0000"/>
        </w:rPr>
        <w:t>Betriebsdruck: max. 40 bar</w:t>
      </w:r>
      <w:r>
        <w:t>&lt;/li&gt;</w:t>
      </w:r>
    </w:p>
    <w:p w:rsidR="00C921C4" w:rsidRDefault="00C921C4" w:rsidP="00C921C4">
      <w:pPr>
        <w:spacing w:after="0" w:line="240" w:lineRule="auto"/>
      </w:pPr>
      <w:r>
        <w:t xml:space="preserve">                &lt;li&gt;</w:t>
      </w:r>
      <w:r w:rsidRPr="00D21745">
        <w:rPr>
          <w:color w:val="FF0000"/>
        </w:rPr>
        <w:t>Werkstoffe gem</w:t>
      </w:r>
      <w:r>
        <w:t xml:space="preserve">. &lt;span </w:t>
      </w:r>
      <w:proofErr w:type="spellStart"/>
      <w:r>
        <w:t>class</w:t>
      </w:r>
      <w:proofErr w:type="spellEnd"/>
      <w:r>
        <w:t>="</w:t>
      </w:r>
      <w:proofErr w:type="spellStart"/>
      <w:r>
        <w:t>caps</w:t>
      </w:r>
      <w:proofErr w:type="spellEnd"/>
      <w:r>
        <w:t xml:space="preserve">"&gt;DIN&lt;/span&gt;: </w:t>
      </w:r>
      <w:r w:rsidRPr="00D21745">
        <w:rPr>
          <w:color w:val="FF0000"/>
        </w:rPr>
        <w:t>Gehäuse: 1.4305</w:t>
      </w:r>
      <w:r>
        <w:t>&lt;/li&gt;</w:t>
      </w:r>
    </w:p>
    <w:p w:rsidR="00C921C4" w:rsidRDefault="00C921C4" w:rsidP="00C921C4">
      <w:pPr>
        <w:spacing w:after="0" w:line="240" w:lineRule="auto"/>
      </w:pPr>
      <w:r>
        <w:t xml:space="preserve">                &lt;li&gt;</w:t>
      </w:r>
      <w:r w:rsidRPr="00D21745">
        <w:rPr>
          <w:color w:val="FF0000"/>
        </w:rPr>
        <w:t>Räder: 1.4122 (</w:t>
      </w:r>
      <w:proofErr w:type="spellStart"/>
      <w:r w:rsidRPr="00D21745">
        <w:rPr>
          <w:color w:val="FF0000"/>
        </w:rPr>
        <w:t>TiN</w:t>
      </w:r>
      <w:proofErr w:type="spellEnd"/>
      <w:r w:rsidRPr="00D21745">
        <w:rPr>
          <w:color w:val="FF0000"/>
        </w:rPr>
        <w:t>-beschichtet)</w:t>
      </w:r>
      <w:r>
        <w:t>&lt;/li&gt;</w:t>
      </w:r>
    </w:p>
    <w:p w:rsidR="00C921C4" w:rsidRDefault="00C921C4" w:rsidP="00C921C4">
      <w:pPr>
        <w:spacing w:after="0" w:line="240" w:lineRule="auto"/>
      </w:pPr>
      <w:r>
        <w:t xml:space="preserve">                &lt;li&gt;</w:t>
      </w:r>
      <w:r w:rsidRPr="00D21745">
        <w:rPr>
          <w:color w:val="FF0000"/>
        </w:rPr>
        <w:t>Dichtung:</w:t>
      </w:r>
      <w:r>
        <w:t xml:space="preserve"> &lt;span </w:t>
      </w:r>
      <w:proofErr w:type="spellStart"/>
      <w:r>
        <w:t>class</w:t>
      </w:r>
      <w:proofErr w:type="spellEnd"/>
      <w:r>
        <w:t>="</w:t>
      </w:r>
      <w:proofErr w:type="spellStart"/>
      <w:r>
        <w:t>caps</w:t>
      </w:r>
      <w:proofErr w:type="spellEnd"/>
      <w:r>
        <w:t>"&gt;</w:t>
      </w:r>
      <w:r w:rsidRPr="00D21745">
        <w:rPr>
          <w:color w:val="FF0000"/>
        </w:rPr>
        <w:t>FLD</w:t>
      </w:r>
      <w:r>
        <w:t>&lt;/span&gt;-</w:t>
      </w:r>
      <w:r w:rsidRPr="00D21745">
        <w:rPr>
          <w:color w:val="FF0000"/>
        </w:rPr>
        <w:t>PTFE</w:t>
      </w:r>
      <w:r>
        <w:t>&lt;/li&gt;</w:t>
      </w:r>
    </w:p>
    <w:p w:rsidR="00C921C4" w:rsidRDefault="00C921C4" w:rsidP="00C921C4">
      <w:pPr>
        <w:spacing w:after="0" w:line="240" w:lineRule="auto"/>
      </w:pPr>
      <w:r>
        <w:t xml:space="preserve">                &lt;li&gt;</w:t>
      </w:r>
      <w:r w:rsidRPr="00D21745">
        <w:rPr>
          <w:color w:val="FF0000"/>
        </w:rPr>
        <w:t>Lager/Achsen: Wolframkarbid</w:t>
      </w:r>
      <w:r>
        <w:t>&lt;/li&gt;</w:t>
      </w:r>
    </w:p>
    <w:p w:rsidR="00C921C4" w:rsidRDefault="00C921C4" w:rsidP="00C921C4">
      <w:pPr>
        <w:spacing w:after="0" w:line="240" w:lineRule="auto"/>
      </w:pPr>
      <w:r>
        <w:t xml:space="preserve">            &lt;/</w:t>
      </w:r>
      <w:proofErr w:type="spellStart"/>
      <w:r>
        <w:t>ul</w:t>
      </w:r>
      <w:proofErr w:type="spellEnd"/>
      <w:r>
        <w:t>&gt;</w:t>
      </w:r>
    </w:p>
    <w:p w:rsidR="00C921C4" w:rsidRDefault="00C921C4" w:rsidP="00C921C4">
      <w:pPr>
        <w:spacing w:after="0" w:line="240" w:lineRule="auto"/>
      </w:pPr>
      <w:r>
        <w:t xml:space="preserve">        &lt;/div&gt;</w:t>
      </w:r>
    </w:p>
    <w:p w:rsidR="00C921C4" w:rsidRDefault="00C921C4" w:rsidP="00C921C4">
      <w:pPr>
        <w:spacing w:after="0" w:line="240" w:lineRule="auto"/>
      </w:pPr>
      <w:r>
        <w:t xml:space="preserve">    &lt;/div&gt;</w:t>
      </w:r>
    </w:p>
    <w:p w:rsidR="00C921C4" w:rsidRDefault="00C921C4" w:rsidP="00C921C4">
      <w:pPr>
        <w:spacing w:after="0" w:line="240" w:lineRule="auto"/>
      </w:pPr>
      <w:r>
        <w:t>&lt;/div&gt;</w:t>
      </w:r>
    </w:p>
    <w:p w:rsidR="00C921C4" w:rsidRDefault="00C921C4" w:rsidP="00C921C4">
      <w:pPr>
        <w:spacing w:after="0" w:line="240" w:lineRule="auto"/>
      </w:pPr>
    </w:p>
    <w:p w:rsidR="00C921C4" w:rsidRDefault="00C921C4" w:rsidP="00C921C4">
      <w:pPr>
        <w:spacing w:after="0" w:line="240" w:lineRule="auto"/>
      </w:pPr>
      <w:r>
        <w:t xml:space="preserve">h3. </w:t>
      </w:r>
      <w:r w:rsidRPr="00D21745">
        <w:rPr>
          <w:color w:val="FF0000"/>
        </w:rPr>
        <w:t>Wichtigste Vorteile:</w:t>
      </w:r>
    </w:p>
    <w:p w:rsidR="00C921C4" w:rsidRDefault="00C921C4" w:rsidP="00C921C4">
      <w:pPr>
        <w:spacing w:after="0" w:line="240" w:lineRule="auto"/>
      </w:pPr>
    </w:p>
    <w:p w:rsidR="00C921C4" w:rsidRDefault="00C921C4" w:rsidP="00C921C4">
      <w:pPr>
        <w:spacing w:after="0" w:line="240" w:lineRule="auto"/>
      </w:pPr>
      <w:r>
        <w:t xml:space="preserve">* </w:t>
      </w:r>
      <w:r w:rsidRPr="00D21745">
        <w:rPr>
          <w:color w:val="FF0000"/>
        </w:rPr>
        <w:t>Gute Spülbarkeit</w:t>
      </w:r>
    </w:p>
    <w:p w:rsidR="00C921C4" w:rsidRDefault="00C921C4" w:rsidP="00C921C4">
      <w:pPr>
        <w:spacing w:after="0" w:line="240" w:lineRule="auto"/>
      </w:pPr>
      <w:r>
        <w:t xml:space="preserve">* </w:t>
      </w:r>
      <w:r w:rsidRPr="00D21745">
        <w:rPr>
          <w:color w:val="FF0000"/>
        </w:rPr>
        <w:t xml:space="preserve">Keine Schlauchverbindungen zur </w:t>
      </w:r>
      <w:proofErr w:type="spellStart"/>
      <w:r w:rsidRPr="00D21745">
        <w:rPr>
          <w:color w:val="FF0000"/>
        </w:rPr>
        <w:t>Meßzelle</w:t>
      </w:r>
      <w:proofErr w:type="spellEnd"/>
    </w:p>
    <w:p w:rsidR="00C921C4" w:rsidRDefault="00C921C4" w:rsidP="00C921C4">
      <w:pPr>
        <w:spacing w:after="0" w:line="240" w:lineRule="auto"/>
      </w:pPr>
      <w:r>
        <w:t xml:space="preserve">* </w:t>
      </w:r>
      <w:r w:rsidRPr="00D21745">
        <w:rPr>
          <w:color w:val="FF0000"/>
        </w:rPr>
        <w:t>Minimaler Druckverlust</w:t>
      </w:r>
    </w:p>
    <w:p w:rsidR="00C921C4" w:rsidRDefault="00C921C4" w:rsidP="00C921C4">
      <w:pPr>
        <w:spacing w:after="0" w:line="240" w:lineRule="auto"/>
      </w:pPr>
      <w:r>
        <w:t xml:space="preserve">* </w:t>
      </w:r>
      <w:r w:rsidRPr="00D21745">
        <w:rPr>
          <w:color w:val="FF0000"/>
        </w:rPr>
        <w:t>Kurze Ansprechzeit</w:t>
      </w:r>
    </w:p>
    <w:p w:rsidR="00C921C4" w:rsidRDefault="00C921C4" w:rsidP="00C921C4">
      <w:pPr>
        <w:spacing w:after="0" w:line="240" w:lineRule="auto"/>
      </w:pPr>
      <w:r>
        <w:t xml:space="preserve">* </w:t>
      </w:r>
      <w:r w:rsidRPr="00D21745">
        <w:rPr>
          <w:color w:val="FF0000"/>
        </w:rPr>
        <w:t>Kompakte Bauweise</w:t>
      </w:r>
    </w:p>
    <w:p w:rsidR="00C921C4" w:rsidRDefault="00C921C4" w:rsidP="00C921C4">
      <w:pPr>
        <w:spacing w:after="0" w:line="240" w:lineRule="auto"/>
      </w:pPr>
      <w:r>
        <w:t xml:space="preserve">* </w:t>
      </w:r>
      <w:r w:rsidRPr="00D21745">
        <w:rPr>
          <w:color w:val="FF0000"/>
        </w:rPr>
        <w:t>Platzsparender Einbau</w:t>
      </w:r>
    </w:p>
    <w:p w:rsidR="00C921C4" w:rsidRDefault="00C921C4" w:rsidP="00C921C4">
      <w:pPr>
        <w:spacing w:after="0" w:line="240" w:lineRule="auto"/>
      </w:pPr>
      <w:r>
        <w:t xml:space="preserve">* </w:t>
      </w:r>
      <w:r w:rsidRPr="00D21745">
        <w:rPr>
          <w:color w:val="FF0000"/>
        </w:rPr>
        <w:t>Kosteneinsparung</w:t>
      </w:r>
    </w:p>
    <w:p w:rsidR="00C921C4" w:rsidRDefault="00C921C4" w:rsidP="00C921C4">
      <w:pPr>
        <w:spacing w:after="0" w:line="240" w:lineRule="auto"/>
      </w:pPr>
      <w:r>
        <w:lastRenderedPageBreak/>
        <w:t xml:space="preserve">* </w:t>
      </w:r>
      <w:r w:rsidRPr="00D21745">
        <w:rPr>
          <w:color w:val="FF0000"/>
        </w:rPr>
        <w:t>Ideal für vollautomatische Anlagen</w:t>
      </w:r>
    </w:p>
    <w:p w:rsidR="00C921C4" w:rsidRDefault="00C921C4" w:rsidP="00C921C4">
      <w:pPr>
        <w:spacing w:after="0" w:line="240" w:lineRule="auto"/>
      </w:pPr>
    </w:p>
    <w:p w:rsidR="00C921C4" w:rsidRDefault="00C921C4" w:rsidP="00C921C4">
      <w:pPr>
        <w:spacing w:after="0" w:line="240" w:lineRule="auto"/>
      </w:pPr>
      <w:r w:rsidRPr="00D21745">
        <w:rPr>
          <w:color w:val="FF0000"/>
        </w:rPr>
        <w:t xml:space="preserve">Hier finden Sie nähere Informationen zu unserem Kooperationspartner </w:t>
      </w:r>
      <w:proofErr w:type="spellStart"/>
      <w:r w:rsidRPr="00D21745">
        <w:rPr>
          <w:color w:val="FF0000"/>
        </w:rPr>
        <w:t>Pomtava</w:t>
      </w:r>
      <w:proofErr w:type="spellEnd"/>
      <w:r w:rsidRPr="00D21745">
        <w:rPr>
          <w:color w:val="FF0000"/>
        </w:rPr>
        <w:t>:</w:t>
      </w:r>
    </w:p>
    <w:p w:rsidR="00C921C4" w:rsidRDefault="00C921C4" w:rsidP="00C921C4">
      <w:pPr>
        <w:spacing w:after="0" w:line="240" w:lineRule="auto"/>
      </w:pPr>
    </w:p>
    <w:p w:rsidR="00C921C4" w:rsidRDefault="00C921C4" w:rsidP="00C921C4">
      <w:pPr>
        <w:spacing w:after="0" w:line="240" w:lineRule="auto"/>
      </w:pPr>
      <w:r>
        <w:t>"!pomtava_logo.jpg!":http://www.pomtava.com/</w:t>
      </w:r>
    </w:p>
    <w:p w:rsidR="00C921C4" w:rsidRDefault="00C921C4" w:rsidP="00C921C4">
      <w:pPr>
        <w:spacing w:after="0" w:line="240" w:lineRule="auto"/>
      </w:pPr>
    </w:p>
    <w:p w:rsidR="00C921C4" w:rsidRPr="00C921C4" w:rsidRDefault="00C921C4" w:rsidP="00C921C4">
      <w:pPr>
        <w:spacing w:after="0" w:line="240" w:lineRule="auto"/>
        <w:rPr>
          <w:lang w:val="en-US"/>
        </w:rPr>
      </w:pPr>
      <w:r w:rsidRPr="00C921C4">
        <w:rPr>
          <w:lang w:val="en-US"/>
        </w:rPr>
        <w:t xml:space="preserve">h2. </w:t>
      </w:r>
      <w:r w:rsidRPr="00D21745">
        <w:rPr>
          <w:color w:val="FF0000"/>
          <w:lang w:val="en-US"/>
        </w:rPr>
        <w:t>Downloads</w:t>
      </w:r>
    </w:p>
    <w:p w:rsidR="00C921C4" w:rsidRPr="00C921C4" w:rsidRDefault="00C921C4" w:rsidP="00C921C4">
      <w:pPr>
        <w:spacing w:after="0" w:line="240" w:lineRule="auto"/>
        <w:rPr>
          <w:lang w:val="en-US"/>
        </w:rPr>
      </w:pPr>
    </w:p>
    <w:p w:rsidR="00C921C4" w:rsidRPr="00C921C4" w:rsidRDefault="00C921C4" w:rsidP="00C921C4">
      <w:pPr>
        <w:spacing w:after="0" w:line="240" w:lineRule="auto"/>
        <w:rPr>
          <w:lang w:val="en-US"/>
        </w:rPr>
      </w:pPr>
      <w:r w:rsidRPr="00C921C4">
        <w:rPr>
          <w:lang w:val="en-US"/>
        </w:rPr>
        <w:t>*(spec_downloads) "</w:t>
      </w:r>
      <w:r w:rsidRPr="00D21745">
        <w:rPr>
          <w:color w:val="FF0000"/>
          <w:lang w:val="en-US"/>
        </w:rPr>
        <w:t>Datenblatt Dispense Control Device</w:t>
      </w:r>
      <w:r w:rsidRPr="00C921C4">
        <w:rPr>
          <w:lang w:val="en-US"/>
        </w:rPr>
        <w:t>":de_datenblatt_dcd.pdf</w:t>
      </w:r>
    </w:p>
    <w:p w:rsidR="00CD4A91" w:rsidRDefault="00C921C4" w:rsidP="00C921C4">
      <w:pPr>
        <w:spacing w:after="0" w:line="240" w:lineRule="auto"/>
      </w:pPr>
      <w:r>
        <w:t>*"</w:t>
      </w:r>
      <w:bookmarkStart w:id="0" w:name="_GoBack"/>
      <w:r w:rsidRPr="00D21745">
        <w:rPr>
          <w:color w:val="FF0000"/>
        </w:rPr>
        <w:t xml:space="preserve">GOST </w:t>
      </w:r>
      <w:proofErr w:type="spellStart"/>
      <w:r w:rsidRPr="00D21745">
        <w:rPr>
          <w:color w:val="FF0000"/>
        </w:rPr>
        <w:t>Zertifikat</w:t>
      </w:r>
      <w:bookmarkEnd w:id="0"/>
      <w:r>
        <w:t>":gost_certificate.pdf</w:t>
      </w:r>
      <w:proofErr w:type="spellEnd"/>
    </w:p>
    <w:sectPr w:rsidR="00CD4A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58"/>
    <w:rsid w:val="00112D58"/>
    <w:rsid w:val="006E037F"/>
    <w:rsid w:val="00A1501A"/>
    <w:rsid w:val="00C921C4"/>
    <w:rsid w:val="00CD4A91"/>
    <w:rsid w:val="00CE0726"/>
    <w:rsid w:val="00D2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E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E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2162</Characters>
  <Application>Microsoft Office Word</Application>
  <DocSecurity>0</DocSecurity>
  <Lines>18</Lines>
  <Paragraphs>4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Strzelczyk</dc:creator>
  <cp:keywords/>
  <dc:description/>
  <cp:lastModifiedBy>Ewa Strzelczyk</cp:lastModifiedBy>
  <cp:revision>3</cp:revision>
  <dcterms:created xsi:type="dcterms:W3CDTF">2011-10-24T09:52:00Z</dcterms:created>
  <dcterms:modified xsi:type="dcterms:W3CDTF">2011-10-24T09:55:00Z</dcterms:modified>
</cp:coreProperties>
</file>