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5" w:rsidRDefault="007002D5" w:rsidP="007002D5">
      <w:pPr>
        <w:pStyle w:val="NormalWeb"/>
      </w:pPr>
      <w:r>
        <w:t xml:space="preserve">Les débitmètres </w:t>
      </w:r>
      <w:r>
        <w:t>massiques à effet Coriolis KCM fonctionnent à l’aide de deux tubes montés en parallèle et excités par des bobines électriques. Le fluide circulant à l’intérieur des tubes déforment très légèrement ceux-ci. Des capteurs mesurent le décalage des phases. On peut ainsi en déduire directement et de façon proportionnelle un débit massique.</w:t>
      </w:r>
    </w:p>
    <w:p w:rsidR="007002D5" w:rsidRDefault="007002D5" w:rsidP="007002D5">
      <w:pPr>
        <w:pStyle w:val="NormalWeb"/>
      </w:pPr>
      <w:r>
        <w:t>Un seul capteur permet de mesurer les valeurs principales telles que : le débit massique, la densité et la température.</w:t>
      </w:r>
      <w:r w:rsidRPr="007002D5">
        <w:t xml:space="preserve"> </w:t>
      </w:r>
      <w:r>
        <w:t>. La</w:t>
      </w:r>
      <w:r>
        <w:t xml:space="preserve"> plage de mesure est entre 4.5</w:t>
      </w:r>
      <w:r>
        <w:t xml:space="preserve"> et </w:t>
      </w:r>
      <w:r>
        <w:t>60</w:t>
      </w:r>
      <w:r>
        <w:t xml:space="preserve">000 </w:t>
      </w:r>
      <w:r>
        <w:t>Kg/h, la densité entre 500 et 2500Kg/m3</w:t>
      </w:r>
      <w:r w:rsidR="004E0411">
        <w:t xml:space="preserve">. </w:t>
      </w:r>
    </w:p>
    <w:p w:rsidR="007002D5" w:rsidRDefault="004E0411" w:rsidP="007002D5">
      <w:pPr>
        <w:pStyle w:val="NormalWeb"/>
        <w:spacing w:before="0" w:beforeAutospacing="0" w:after="0" w:afterAutospacing="0"/>
      </w:pPr>
      <w:r>
        <w:t>Pression: 35</w:t>
      </w:r>
      <w:r w:rsidR="007002D5">
        <w:t xml:space="preserve">0 </w:t>
      </w:r>
      <w:r>
        <w:t>bars max, Température : -40 à 125</w:t>
      </w:r>
      <w:r w:rsidR="007002D5">
        <w:t xml:space="preserve">°C et </w:t>
      </w:r>
      <w:r>
        <w:t xml:space="preserve">précision de mesure </w:t>
      </w:r>
      <w:r w:rsidR="007002D5">
        <w:t>&lt; 0.1%</w:t>
      </w:r>
    </w:p>
    <w:p w:rsidR="007002D5" w:rsidRDefault="007002D5" w:rsidP="007002D5">
      <w:pPr>
        <w:pStyle w:val="NormalWeb"/>
        <w:spacing w:before="0" w:beforeAutospacing="0" w:after="0" w:afterAutospacing="0"/>
      </w:pPr>
      <w:r>
        <w:t xml:space="preserve">Applications : </w:t>
      </w:r>
      <w:r w:rsidR="004E0411">
        <w:t>polyuréthanes, peintures</w:t>
      </w:r>
      <w:proofErr w:type="gramStart"/>
      <w:r w:rsidR="004E0411">
        <w:t>,,</w:t>
      </w:r>
      <w:proofErr w:type="gramEnd"/>
      <w:r w:rsidR="004E0411">
        <w:t xml:space="preserve"> gaz liquéfiés, médias agressifs ou souillés</w:t>
      </w:r>
      <w:r>
        <w:t xml:space="preserve">… </w:t>
      </w:r>
    </w:p>
    <w:p w:rsidR="007002D5" w:rsidRDefault="007002D5" w:rsidP="007002D5">
      <w:pPr>
        <w:rPr>
          <w:lang w:val="fr-FR"/>
        </w:rPr>
      </w:pPr>
    </w:p>
    <w:p w:rsidR="007002D5" w:rsidRDefault="004E0411" w:rsidP="007002D5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557713" cy="30384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m_o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75" cy="303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2D5" w:rsidRDefault="007002D5" w:rsidP="007002D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plus</w:t>
      </w:r>
    </w:p>
    <w:p w:rsidR="006B6F01" w:rsidRDefault="006B6F01">
      <w:bookmarkStart w:id="0" w:name="_GoBack"/>
      <w:bookmarkEnd w:id="0"/>
    </w:p>
    <w:sectPr w:rsidR="006B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D5"/>
    <w:rsid w:val="004E0411"/>
    <w:rsid w:val="006B6F01"/>
    <w:rsid w:val="007002D5"/>
    <w:rsid w:val="00C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D5"/>
    <w:rPr>
      <w:rFonts w:ascii="Arial" w:hAnsi="Arial" w:cs="Arial"/>
      <w:sz w:val="24"/>
      <w:szCs w:val="24"/>
      <w:lang w:val="en-GB" w:eastAsia="ja-JP"/>
    </w:rPr>
  </w:style>
  <w:style w:type="paragraph" w:styleId="Titre1">
    <w:name w:val="heading 1"/>
    <w:basedOn w:val="Normal"/>
    <w:next w:val="Normal"/>
    <w:link w:val="Titre1Car"/>
    <w:qFormat/>
    <w:rsid w:val="00C31C4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C31C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1C41"/>
    <w:rPr>
      <w:rFonts w:ascii="Arial" w:hAnsi="Arial" w:cs="Arial"/>
      <w:b/>
      <w:bCs/>
      <w:kern w:val="32"/>
      <w:sz w:val="32"/>
      <w:szCs w:val="32"/>
      <w:lang w:val="en-GB" w:eastAsia="ja-JP"/>
    </w:rPr>
  </w:style>
  <w:style w:type="character" w:customStyle="1" w:styleId="Titre4Car">
    <w:name w:val="Titre 4 Car"/>
    <w:basedOn w:val="Policepardfaut"/>
    <w:link w:val="Titre4"/>
    <w:rsid w:val="00C31C41"/>
    <w:rPr>
      <w:b/>
      <w:bCs/>
      <w:sz w:val="28"/>
      <w:szCs w:val="28"/>
      <w:lang w:val="en-GB" w:eastAsia="ja-JP"/>
    </w:rPr>
  </w:style>
  <w:style w:type="character" w:styleId="lev">
    <w:name w:val="Strong"/>
    <w:qFormat/>
    <w:rsid w:val="00C31C41"/>
    <w:rPr>
      <w:b/>
      <w:bCs/>
    </w:rPr>
  </w:style>
  <w:style w:type="character" w:styleId="Accentuation">
    <w:name w:val="Emphasis"/>
    <w:qFormat/>
    <w:rsid w:val="00C31C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02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2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2D5"/>
    <w:rPr>
      <w:rFonts w:ascii="Tahoma" w:hAnsi="Tahoma" w:cs="Tahoma"/>
      <w:sz w:val="16"/>
      <w:szCs w:val="16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D5"/>
    <w:rPr>
      <w:rFonts w:ascii="Arial" w:hAnsi="Arial" w:cs="Arial"/>
      <w:sz w:val="24"/>
      <w:szCs w:val="24"/>
      <w:lang w:val="en-GB" w:eastAsia="ja-JP"/>
    </w:rPr>
  </w:style>
  <w:style w:type="paragraph" w:styleId="Titre1">
    <w:name w:val="heading 1"/>
    <w:basedOn w:val="Normal"/>
    <w:next w:val="Normal"/>
    <w:link w:val="Titre1Car"/>
    <w:qFormat/>
    <w:rsid w:val="00C31C4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C31C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1C41"/>
    <w:rPr>
      <w:rFonts w:ascii="Arial" w:hAnsi="Arial" w:cs="Arial"/>
      <w:b/>
      <w:bCs/>
      <w:kern w:val="32"/>
      <w:sz w:val="32"/>
      <w:szCs w:val="32"/>
      <w:lang w:val="en-GB" w:eastAsia="ja-JP"/>
    </w:rPr>
  </w:style>
  <w:style w:type="character" w:customStyle="1" w:styleId="Titre4Car">
    <w:name w:val="Titre 4 Car"/>
    <w:basedOn w:val="Policepardfaut"/>
    <w:link w:val="Titre4"/>
    <w:rsid w:val="00C31C41"/>
    <w:rPr>
      <w:b/>
      <w:bCs/>
      <w:sz w:val="28"/>
      <w:szCs w:val="28"/>
      <w:lang w:val="en-GB" w:eastAsia="ja-JP"/>
    </w:rPr>
  </w:style>
  <w:style w:type="character" w:styleId="lev">
    <w:name w:val="Strong"/>
    <w:qFormat/>
    <w:rsid w:val="00C31C41"/>
    <w:rPr>
      <w:b/>
      <w:bCs/>
    </w:rPr>
  </w:style>
  <w:style w:type="character" w:styleId="Accentuation">
    <w:name w:val="Emphasis"/>
    <w:qFormat/>
    <w:rsid w:val="00C31C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02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2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2D5"/>
    <w:rPr>
      <w:rFonts w:ascii="Tahoma" w:hAnsi="Tahoma" w:cs="Tahoma"/>
      <w:sz w:val="16"/>
      <w:szCs w:val="1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Regis</cp:lastModifiedBy>
  <cp:revision>1</cp:revision>
  <dcterms:created xsi:type="dcterms:W3CDTF">2011-12-27T10:41:00Z</dcterms:created>
  <dcterms:modified xsi:type="dcterms:W3CDTF">2011-12-27T10:57:00Z</dcterms:modified>
</cp:coreProperties>
</file>