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6D" w:rsidRPr="009837BD" w:rsidRDefault="00CA016D">
      <w:pPr>
        <w:pStyle w:val="Titre2"/>
        <w:ind w:right="792"/>
        <w:rPr>
          <w:rFonts w:ascii="Calibri" w:hAnsi="Calibri"/>
        </w:rPr>
      </w:pPr>
      <w:bookmarkStart w:id="0" w:name="_GoBack"/>
      <w:bookmarkEnd w:id="0"/>
      <w:r w:rsidRPr="009837BD">
        <w:rPr>
          <w:rFonts w:ascii="Calibri" w:hAnsi="Calibri"/>
        </w:rPr>
        <w:t>Ségolène GUILBERT</w:t>
      </w:r>
    </w:p>
    <w:p w:rsidR="009837BD" w:rsidRPr="009837BD" w:rsidRDefault="009837BD" w:rsidP="009837BD">
      <w:pPr>
        <w:pStyle w:val="Titre2"/>
        <w:ind w:right="792"/>
        <w:rPr>
          <w:rFonts w:ascii="Calibri" w:hAnsi="Calibri"/>
          <w:b w:val="0"/>
          <w:sz w:val="22"/>
          <w:szCs w:val="22"/>
        </w:rPr>
      </w:pPr>
      <w:r w:rsidRPr="009837BD">
        <w:rPr>
          <w:rFonts w:ascii="Calibri" w:hAnsi="Calibri"/>
          <w:b w:val="0"/>
          <w:sz w:val="22"/>
          <w:szCs w:val="22"/>
        </w:rPr>
        <w:t>310 Bd de Saint-Quentin 80090 Amiens</w:t>
      </w:r>
    </w:p>
    <w:p w:rsidR="009837BD" w:rsidRPr="009837BD" w:rsidRDefault="009837BD" w:rsidP="009837BD">
      <w:pPr>
        <w:rPr>
          <w:rFonts w:ascii="Calibri" w:hAnsi="Calibri"/>
          <w:sz w:val="22"/>
          <w:szCs w:val="22"/>
        </w:rPr>
      </w:pPr>
      <w:r w:rsidRPr="009837BD">
        <w:rPr>
          <w:rFonts w:ascii="Calibri" w:hAnsi="Calibri"/>
          <w:sz w:val="22"/>
          <w:szCs w:val="22"/>
        </w:rPr>
        <w:sym w:font="Wingdings 2" w:char="F027"/>
      </w:r>
      <w:r w:rsidRPr="009837BD">
        <w:rPr>
          <w:rFonts w:ascii="Calibri" w:hAnsi="Calibri"/>
          <w:sz w:val="22"/>
          <w:szCs w:val="22"/>
        </w:rPr>
        <w:t xml:space="preserve"> 06 07 44 70 60</w:t>
      </w:r>
    </w:p>
    <w:p w:rsidR="009837BD" w:rsidRPr="009837BD" w:rsidRDefault="009837BD" w:rsidP="009837BD">
      <w:pPr>
        <w:rPr>
          <w:rFonts w:ascii="Calibri" w:hAnsi="Calibri"/>
          <w:sz w:val="22"/>
          <w:szCs w:val="22"/>
        </w:rPr>
      </w:pPr>
      <w:r w:rsidRPr="009837BD">
        <w:rPr>
          <w:rFonts w:ascii="Calibri" w:hAnsi="Calibri"/>
          <w:sz w:val="22"/>
          <w:szCs w:val="22"/>
        </w:rPr>
        <w:t xml:space="preserve">E-Mail : </w:t>
      </w:r>
      <w:hyperlink r:id="rId6" w:history="1">
        <w:r w:rsidRPr="009837BD">
          <w:rPr>
            <w:rStyle w:val="Lienhypertexte"/>
            <w:rFonts w:ascii="Calibri" w:hAnsi="Calibri"/>
            <w:color w:val="auto"/>
            <w:sz w:val="22"/>
            <w:szCs w:val="22"/>
            <w:u w:val="none"/>
          </w:rPr>
          <w:t>segolene.guilbert@gmail.com</w:t>
        </w:r>
      </w:hyperlink>
    </w:p>
    <w:p w:rsidR="009837BD" w:rsidRPr="009837BD" w:rsidRDefault="009837BD" w:rsidP="009837BD">
      <w:pPr>
        <w:rPr>
          <w:rFonts w:ascii="Calibri" w:hAnsi="Calibri"/>
          <w:sz w:val="22"/>
          <w:szCs w:val="22"/>
        </w:rPr>
      </w:pPr>
      <w:r w:rsidRPr="009837BD">
        <w:rPr>
          <w:rFonts w:ascii="Calibri" w:hAnsi="Calibri"/>
          <w:sz w:val="22"/>
          <w:szCs w:val="22"/>
        </w:rPr>
        <w:t>38 ans, 3 enfants (garde assurée)</w:t>
      </w:r>
    </w:p>
    <w:p w:rsidR="009837BD" w:rsidRPr="00501DAD" w:rsidRDefault="009837BD" w:rsidP="009837BD">
      <w:pPr>
        <w:rPr>
          <w:rFonts w:ascii="Calibri" w:hAnsi="Calibri"/>
          <w:sz w:val="16"/>
          <w:szCs w:val="16"/>
        </w:rPr>
      </w:pPr>
    </w:p>
    <w:p w:rsidR="00CA016D" w:rsidRPr="006E3046" w:rsidRDefault="00CA016D">
      <w:pPr>
        <w:pStyle w:val="Titre4"/>
        <w:tabs>
          <w:tab w:val="left" w:pos="7920"/>
        </w:tabs>
        <w:ind w:left="1980" w:right="1152"/>
        <w:rPr>
          <w:rFonts w:ascii="Calibri" w:hAnsi="Calibri"/>
        </w:rPr>
      </w:pPr>
      <w:r w:rsidRPr="006E3046">
        <w:rPr>
          <w:rFonts w:ascii="Calibri" w:hAnsi="Calibri"/>
        </w:rPr>
        <w:t xml:space="preserve">Assistante </w:t>
      </w:r>
      <w:r w:rsidR="007D29F6">
        <w:rPr>
          <w:rFonts w:ascii="Calibri" w:hAnsi="Calibri"/>
        </w:rPr>
        <w:t>commerciale</w:t>
      </w:r>
      <w:r w:rsidR="00A25CF1">
        <w:rPr>
          <w:rFonts w:ascii="Calibri" w:hAnsi="Calibri"/>
        </w:rPr>
        <w:t xml:space="preserve"> bilingue</w:t>
      </w:r>
      <w:r w:rsidR="009837BD">
        <w:rPr>
          <w:rFonts w:ascii="Calibri" w:hAnsi="Calibri"/>
        </w:rPr>
        <w:t xml:space="preserve"> anglais</w:t>
      </w:r>
    </w:p>
    <w:p w:rsidR="00127A46" w:rsidRPr="003352B8" w:rsidRDefault="0040342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75565</wp:posOffset>
                </wp:positionV>
                <wp:extent cx="4343400" cy="960120"/>
                <wp:effectExtent l="9525" t="10160" r="952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DAD" w:rsidRPr="00997429" w:rsidRDefault="00127A46" w:rsidP="00127A4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742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="007D29F6" w:rsidRPr="0099742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 w:rsidR="00501DAD" w:rsidRPr="0099742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ssurer une relation commerciale</w:t>
                            </w:r>
                            <w:r w:rsidR="0040342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7D29F6" w:rsidRPr="00997429" w:rsidRDefault="00501DAD" w:rsidP="00127A4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742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•</w:t>
                            </w:r>
                            <w:r w:rsidRPr="0099742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Analyser les besoins d’un client et proposer des solutions pour répondre à ses attentes,</w:t>
                            </w:r>
                          </w:p>
                          <w:p w:rsidR="00127A46" w:rsidRPr="00997429" w:rsidRDefault="00127A46" w:rsidP="00127A4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742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="00B35058" w:rsidRPr="0099742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Organiser et suivre les conditions d’exécution de contrats</w:t>
                            </w:r>
                            <w:r w:rsidR="007D29F6" w:rsidRPr="0099742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127A46" w:rsidRPr="00997429" w:rsidRDefault="00127A4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742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="007D29F6" w:rsidRPr="0099742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Mettre en place un plan d’actions</w:t>
                            </w:r>
                            <w:r w:rsidRPr="0099742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8.85pt;margin-top:5.95pt;width:342pt;height:7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">
                <v:textbox>
                  <w:txbxContent>
                    <w:p w:rsidR="00501DAD" w:rsidRPr="00997429" w:rsidRDefault="00127A46" w:rsidP="00127A4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742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• </w:t>
                      </w:r>
                      <w:r w:rsidR="007D29F6" w:rsidRPr="00997429">
                        <w:rPr>
                          <w:rFonts w:ascii="Calibri" w:hAnsi="Calibri" w:cs="Calibri"/>
                          <w:sz w:val="22"/>
                          <w:szCs w:val="22"/>
                        </w:rPr>
                        <w:t>A</w:t>
                      </w:r>
                      <w:r w:rsidR="00501DAD" w:rsidRPr="00997429">
                        <w:rPr>
                          <w:rFonts w:ascii="Calibri" w:hAnsi="Calibri" w:cs="Calibri"/>
                          <w:sz w:val="22"/>
                          <w:szCs w:val="22"/>
                        </w:rPr>
                        <w:t>ssurer une relation commerciale</w:t>
                      </w:r>
                      <w:r w:rsidR="00403429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</w:p>
                    <w:p w:rsidR="007D29F6" w:rsidRPr="00997429" w:rsidRDefault="00501DAD" w:rsidP="00127A4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7429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•</w:t>
                      </w:r>
                      <w:r w:rsidRPr="0099742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A</w:t>
                      </w:r>
                      <w:r w:rsidRPr="00997429">
                        <w:rPr>
                          <w:rFonts w:ascii="Calibri" w:hAnsi="Calibri"/>
                          <w:sz w:val="22"/>
                          <w:szCs w:val="22"/>
                        </w:rPr>
                        <w:t>nalyser les besoins d’un client et proposer des solutions pour répondre à ses attentes,</w:t>
                      </w:r>
                    </w:p>
                    <w:p w:rsidR="00127A46" w:rsidRPr="00997429" w:rsidRDefault="00127A46" w:rsidP="00127A4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742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• </w:t>
                      </w:r>
                      <w:r w:rsidR="00B35058" w:rsidRPr="00997429">
                        <w:rPr>
                          <w:rFonts w:ascii="Calibri" w:hAnsi="Calibri" w:cs="Calibri"/>
                          <w:sz w:val="22"/>
                          <w:szCs w:val="22"/>
                        </w:rPr>
                        <w:t>Organiser et suivre les conditions d’exécution de contrats</w:t>
                      </w:r>
                      <w:r w:rsidR="007D29F6" w:rsidRPr="00997429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</w:p>
                    <w:p w:rsidR="00127A46" w:rsidRPr="00997429" w:rsidRDefault="00127A4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742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• </w:t>
                      </w:r>
                      <w:r w:rsidR="007D29F6" w:rsidRPr="00997429">
                        <w:rPr>
                          <w:rFonts w:ascii="Calibri" w:hAnsi="Calibri" w:cs="Calibri"/>
                          <w:sz w:val="22"/>
                          <w:szCs w:val="22"/>
                        </w:rPr>
                        <w:t>Mettre en place un plan d’actions</w:t>
                      </w:r>
                      <w:r w:rsidRPr="00997429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75565</wp:posOffset>
                </wp:positionV>
                <wp:extent cx="1857375" cy="960120"/>
                <wp:effectExtent l="9525" t="11430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96012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A46" w:rsidRPr="003352B8" w:rsidRDefault="00127A46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3352B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Compétences principales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.85pt;margin-top:5.95pt;width:146.25pt;height:7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" fillcolor="#b8cce4">
                <v:textbox>
                  <w:txbxContent>
                    <w:p w:rsidR="00127A46" w:rsidRPr="003352B8" w:rsidRDefault="00127A46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3352B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Compétences principales :</w:t>
                      </w:r>
                    </w:p>
                  </w:txbxContent>
                </v:textbox>
              </v:rect>
            </w:pict>
          </mc:Fallback>
        </mc:AlternateContent>
      </w:r>
    </w:p>
    <w:p w:rsidR="00127A46" w:rsidRPr="003352B8" w:rsidRDefault="00127A46">
      <w:pPr>
        <w:rPr>
          <w:rFonts w:ascii="Calibri" w:hAnsi="Calibri" w:cs="Calibri"/>
        </w:rPr>
      </w:pPr>
    </w:p>
    <w:p w:rsidR="00127A46" w:rsidRPr="003352B8" w:rsidRDefault="00127A46">
      <w:pPr>
        <w:rPr>
          <w:rFonts w:ascii="Calibri" w:hAnsi="Calibri" w:cs="Calibri"/>
        </w:rPr>
      </w:pPr>
    </w:p>
    <w:p w:rsidR="00127A46" w:rsidRPr="003352B8" w:rsidRDefault="00127A46">
      <w:pPr>
        <w:rPr>
          <w:rFonts w:ascii="Calibri" w:hAnsi="Calibri" w:cs="Calibri"/>
        </w:rPr>
      </w:pPr>
    </w:p>
    <w:p w:rsidR="00512868" w:rsidRPr="003352B8" w:rsidRDefault="00512868">
      <w:pPr>
        <w:rPr>
          <w:rFonts w:ascii="Calibri" w:hAnsi="Calibri" w:cs="Calibri"/>
        </w:rPr>
      </w:pPr>
    </w:p>
    <w:p w:rsidR="00501DAD" w:rsidRDefault="00501DAD" w:rsidP="00501DAD">
      <w:pPr>
        <w:rPr>
          <w:rFonts w:ascii="Calibri" w:hAnsi="Calibri"/>
          <w:b/>
          <w:bCs/>
          <w:sz w:val="16"/>
          <w:szCs w:val="16"/>
        </w:rPr>
      </w:pPr>
    </w:p>
    <w:p w:rsidR="00FE51B9" w:rsidRPr="00FE51B9" w:rsidRDefault="00FE51B9" w:rsidP="00501DAD">
      <w:pPr>
        <w:rPr>
          <w:sz w:val="16"/>
          <w:szCs w:val="16"/>
        </w:rPr>
      </w:pPr>
    </w:p>
    <w:p w:rsidR="006E3046" w:rsidRPr="009837BD" w:rsidRDefault="006E3046" w:rsidP="00A25CF1">
      <w:pPr>
        <w:pStyle w:val="Titre1"/>
        <w:pBdr>
          <w:bottom w:val="single" w:sz="18" w:space="3" w:color="auto"/>
        </w:pBdr>
        <w:jc w:val="left"/>
        <w:rPr>
          <w:rFonts w:ascii="Calibri" w:hAnsi="Calibri"/>
        </w:rPr>
      </w:pPr>
      <w:r w:rsidRPr="009837BD">
        <w:rPr>
          <w:rFonts w:ascii="Calibri" w:hAnsi="Calibri"/>
        </w:rPr>
        <w:t>EXPERIENCES PROFESSIONNELLES</w:t>
      </w:r>
    </w:p>
    <w:p w:rsidR="009837BD" w:rsidRPr="001C7273" w:rsidRDefault="009837BD" w:rsidP="009837BD">
      <w:pPr>
        <w:ind w:right="-470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b/>
        </w:rPr>
        <w:t>Août 2012</w:t>
      </w:r>
      <w:r w:rsidRPr="001C7273">
        <w:rPr>
          <w:rFonts w:ascii="Calibri" w:hAnsi="Calibri"/>
          <w:sz w:val="20"/>
          <w:szCs w:val="20"/>
        </w:rPr>
        <w:tab/>
      </w:r>
      <w:r w:rsidRPr="00501DAD">
        <w:rPr>
          <w:rFonts w:ascii="Calibri" w:hAnsi="Calibri"/>
          <w:b/>
          <w:i/>
          <w:sz w:val="20"/>
          <w:szCs w:val="20"/>
        </w:rPr>
        <w:t>Assistante commerciale</w:t>
      </w:r>
      <w:r w:rsidRPr="009837BD">
        <w:rPr>
          <w:rFonts w:ascii="Calibri" w:hAnsi="Calibri"/>
          <w:b/>
          <w:sz w:val="20"/>
          <w:szCs w:val="20"/>
        </w:rPr>
        <w:t>,</w:t>
      </w:r>
      <w:r w:rsidRPr="001C7273">
        <w:rPr>
          <w:rFonts w:ascii="Calibri" w:hAnsi="Calibri"/>
          <w:sz w:val="20"/>
          <w:szCs w:val="20"/>
        </w:rPr>
        <w:t xml:space="preserve"> </w:t>
      </w:r>
      <w:r w:rsidRPr="00501DAD">
        <w:rPr>
          <w:rFonts w:ascii="Calibri" w:hAnsi="Calibri"/>
          <w:sz w:val="20"/>
          <w:szCs w:val="20"/>
        </w:rPr>
        <w:t>Crédit Agricole Brie-Picardie</w:t>
      </w:r>
      <w:r w:rsidRPr="001C7273">
        <w:rPr>
          <w:rFonts w:ascii="Calibri" w:hAnsi="Calibri"/>
          <w:sz w:val="20"/>
          <w:szCs w:val="20"/>
        </w:rPr>
        <w:t>, Agence Amiens Croix Rompue</w:t>
      </w:r>
    </w:p>
    <w:p w:rsidR="009837BD" w:rsidRPr="001C7273" w:rsidRDefault="009837BD" w:rsidP="009837BD">
      <w:pPr>
        <w:ind w:right="-470"/>
        <w:rPr>
          <w:rFonts w:ascii="Calibri" w:hAnsi="Calibri"/>
          <w:sz w:val="20"/>
          <w:szCs w:val="20"/>
        </w:rPr>
      </w:pPr>
      <w:r w:rsidRPr="001C7273">
        <w:rPr>
          <w:rFonts w:ascii="Calibri" w:hAnsi="Calibri"/>
          <w:sz w:val="20"/>
          <w:szCs w:val="20"/>
        </w:rPr>
        <w:t>A ce jour</w:t>
      </w:r>
      <w:r w:rsidRPr="001C7273">
        <w:rPr>
          <w:rFonts w:ascii="Calibri" w:hAnsi="Calibri"/>
          <w:sz w:val="20"/>
          <w:szCs w:val="20"/>
        </w:rPr>
        <w:tab/>
      </w:r>
      <w:r w:rsidRPr="001C7273">
        <w:rPr>
          <w:rFonts w:ascii="Calibri" w:hAnsi="Calibri"/>
          <w:sz w:val="20"/>
          <w:szCs w:val="20"/>
        </w:rPr>
        <w:sym w:font="Wingdings" w:char="F0F0"/>
      </w:r>
      <w:r w:rsidRPr="001C7273">
        <w:rPr>
          <w:rFonts w:ascii="Calibri" w:hAnsi="Calibri"/>
          <w:sz w:val="20"/>
          <w:szCs w:val="20"/>
        </w:rPr>
        <w:t xml:space="preserve"> Accueil et prise en charge des clients,</w:t>
      </w:r>
    </w:p>
    <w:p w:rsidR="009837BD" w:rsidRPr="001C7273" w:rsidRDefault="009837BD" w:rsidP="009837BD">
      <w:pPr>
        <w:ind w:right="-470"/>
        <w:rPr>
          <w:rFonts w:ascii="Calibri" w:hAnsi="Calibri"/>
          <w:sz w:val="20"/>
          <w:szCs w:val="20"/>
        </w:rPr>
      </w:pPr>
      <w:r w:rsidRPr="001C7273">
        <w:rPr>
          <w:rFonts w:ascii="Calibri" w:hAnsi="Calibri"/>
          <w:sz w:val="20"/>
          <w:szCs w:val="20"/>
        </w:rPr>
        <w:tab/>
      </w:r>
      <w:r w:rsidRPr="001C7273">
        <w:rPr>
          <w:rFonts w:ascii="Calibri" w:hAnsi="Calibri"/>
          <w:sz w:val="20"/>
          <w:szCs w:val="20"/>
        </w:rPr>
        <w:tab/>
      </w:r>
      <w:r w:rsidRPr="001C7273">
        <w:rPr>
          <w:rFonts w:ascii="Calibri" w:hAnsi="Calibri"/>
          <w:sz w:val="20"/>
          <w:szCs w:val="20"/>
        </w:rPr>
        <w:sym w:font="Wingdings" w:char="F0F0"/>
      </w:r>
      <w:r w:rsidRPr="001C7273">
        <w:rPr>
          <w:rFonts w:ascii="Calibri" w:hAnsi="Calibri"/>
          <w:sz w:val="20"/>
          <w:szCs w:val="20"/>
        </w:rPr>
        <w:t xml:space="preserve"> Identifie les besoins et les attentes des clients,</w:t>
      </w:r>
    </w:p>
    <w:p w:rsidR="009837BD" w:rsidRPr="009837BD" w:rsidRDefault="009837BD" w:rsidP="00A25CF1">
      <w:pPr>
        <w:ind w:right="-470"/>
        <w:rPr>
          <w:rFonts w:ascii="Calibri" w:hAnsi="Calibri"/>
          <w:sz w:val="20"/>
          <w:szCs w:val="20"/>
        </w:rPr>
      </w:pPr>
      <w:r w:rsidRPr="001C7273">
        <w:rPr>
          <w:rFonts w:ascii="Calibri" w:hAnsi="Calibri"/>
          <w:sz w:val="20"/>
          <w:szCs w:val="20"/>
        </w:rPr>
        <w:tab/>
      </w:r>
      <w:r w:rsidRPr="001C7273">
        <w:rPr>
          <w:rFonts w:ascii="Calibri" w:hAnsi="Calibri"/>
          <w:sz w:val="20"/>
          <w:szCs w:val="20"/>
        </w:rPr>
        <w:tab/>
      </w:r>
      <w:r w:rsidRPr="001C7273">
        <w:rPr>
          <w:rFonts w:ascii="Calibri" w:hAnsi="Calibri"/>
          <w:sz w:val="20"/>
          <w:szCs w:val="20"/>
        </w:rPr>
        <w:sym w:font="Wingdings" w:char="F0F0"/>
      </w:r>
      <w:r w:rsidRPr="001C7273">
        <w:rPr>
          <w:rFonts w:ascii="Calibri" w:hAnsi="Calibri"/>
          <w:sz w:val="20"/>
          <w:szCs w:val="20"/>
        </w:rPr>
        <w:t xml:space="preserve"> Traitement des opérations bancaires.</w:t>
      </w:r>
    </w:p>
    <w:p w:rsidR="009837BD" w:rsidRPr="00501DAD" w:rsidRDefault="009837BD" w:rsidP="00A25CF1">
      <w:pPr>
        <w:ind w:right="-470"/>
        <w:rPr>
          <w:rFonts w:ascii="Calibri" w:hAnsi="Calibri"/>
          <w:b/>
          <w:sz w:val="16"/>
          <w:szCs w:val="16"/>
        </w:rPr>
      </w:pPr>
    </w:p>
    <w:p w:rsidR="00A25CF1" w:rsidRDefault="00A25CF1" w:rsidP="00A25CF1">
      <w:pPr>
        <w:ind w:right="-470"/>
        <w:rPr>
          <w:rFonts w:ascii="Calibri" w:hAnsi="Calibri"/>
          <w:b/>
        </w:rPr>
      </w:pPr>
      <w:r>
        <w:rPr>
          <w:rFonts w:ascii="Calibri" w:hAnsi="Calibri"/>
          <w:b/>
        </w:rPr>
        <w:t>2011-2012</w:t>
      </w:r>
      <w:r>
        <w:rPr>
          <w:rFonts w:ascii="Calibri" w:hAnsi="Calibri"/>
          <w:b/>
        </w:rPr>
        <w:tab/>
      </w:r>
      <w:r w:rsidRPr="00501DAD">
        <w:rPr>
          <w:rFonts w:ascii="Calibri" w:hAnsi="Calibri"/>
          <w:b/>
          <w:i/>
          <w:sz w:val="20"/>
          <w:szCs w:val="20"/>
        </w:rPr>
        <w:t>Assistante administrative,</w:t>
      </w:r>
      <w:r w:rsidRPr="009837BD">
        <w:rPr>
          <w:rFonts w:ascii="Calibri" w:hAnsi="Calibri"/>
          <w:b/>
          <w:sz w:val="20"/>
          <w:szCs w:val="20"/>
        </w:rPr>
        <w:t xml:space="preserve"> </w:t>
      </w:r>
      <w:r w:rsidRPr="009837BD">
        <w:rPr>
          <w:rFonts w:ascii="Calibri" w:hAnsi="Calibri"/>
          <w:sz w:val="20"/>
          <w:szCs w:val="20"/>
        </w:rPr>
        <w:t xml:space="preserve">Procter &amp; </w:t>
      </w:r>
      <w:proofErr w:type="spellStart"/>
      <w:r w:rsidRPr="009837BD">
        <w:rPr>
          <w:rFonts w:ascii="Calibri" w:hAnsi="Calibri"/>
          <w:sz w:val="20"/>
          <w:szCs w:val="20"/>
        </w:rPr>
        <w:t>Gamble</w:t>
      </w:r>
      <w:proofErr w:type="spellEnd"/>
      <w:r w:rsidRPr="009837BD">
        <w:rPr>
          <w:rFonts w:ascii="Calibri" w:hAnsi="Calibri"/>
          <w:sz w:val="20"/>
          <w:szCs w:val="20"/>
        </w:rPr>
        <w:t>, Amiens</w:t>
      </w:r>
    </w:p>
    <w:p w:rsidR="00A25CF1" w:rsidRPr="009837BD" w:rsidRDefault="00A25CF1" w:rsidP="00A25CF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795"/>
        </w:tabs>
        <w:ind w:right="-47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</w:rPr>
        <w:tab/>
      </w:r>
      <w:r w:rsidRPr="00D52CA1">
        <w:rPr>
          <w:rFonts w:ascii="Calibri" w:hAnsi="Calibri"/>
          <w:b/>
          <w:i/>
        </w:rPr>
        <w:t>4 mois</w:t>
      </w:r>
      <w:r>
        <w:rPr>
          <w:rFonts w:ascii="Calibri" w:hAnsi="Calibri"/>
          <w:b/>
          <w:i/>
        </w:rPr>
        <w:tab/>
      </w: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Gestion et rédaction des fiches produits.</w:t>
      </w:r>
    </w:p>
    <w:p w:rsidR="00A25CF1" w:rsidRPr="00501DAD" w:rsidRDefault="00A25CF1" w:rsidP="00A25CF1">
      <w:pPr>
        <w:ind w:right="-470"/>
        <w:rPr>
          <w:rFonts w:ascii="Calibri" w:hAnsi="Calibri"/>
          <w:b/>
          <w:sz w:val="16"/>
          <w:szCs w:val="16"/>
        </w:rPr>
      </w:pPr>
    </w:p>
    <w:p w:rsidR="00A25CF1" w:rsidRPr="009837BD" w:rsidRDefault="00A25CF1" w:rsidP="00A25CF1">
      <w:pPr>
        <w:ind w:right="-470"/>
        <w:rPr>
          <w:rFonts w:ascii="Calibri" w:hAnsi="Calibri"/>
          <w:b/>
          <w:i/>
          <w:sz w:val="20"/>
          <w:szCs w:val="20"/>
        </w:rPr>
      </w:pPr>
      <w:r w:rsidRPr="00E67F78">
        <w:rPr>
          <w:rFonts w:ascii="Calibri" w:hAnsi="Calibri"/>
          <w:b/>
        </w:rPr>
        <w:t>2005 à 2009</w:t>
      </w:r>
      <w:r w:rsidRPr="00E67F78">
        <w:rPr>
          <w:rFonts w:ascii="Calibri" w:hAnsi="Calibri"/>
        </w:rPr>
        <w:tab/>
      </w:r>
      <w:r w:rsidRPr="009837BD">
        <w:rPr>
          <w:rFonts w:ascii="Calibri" w:hAnsi="Calibri"/>
          <w:b/>
          <w:i/>
          <w:sz w:val="20"/>
          <w:szCs w:val="20"/>
        </w:rPr>
        <w:t xml:space="preserve">Gestionnaire de flotte automobile (500 véhicules), </w:t>
      </w:r>
      <w:r w:rsidRPr="009837BD">
        <w:rPr>
          <w:rFonts w:ascii="Calibri" w:hAnsi="Calibri"/>
          <w:sz w:val="20"/>
          <w:szCs w:val="20"/>
        </w:rPr>
        <w:t>MARS Chocolat, 67 Haguenau</w:t>
      </w:r>
    </w:p>
    <w:p w:rsidR="00A25CF1" w:rsidRPr="009837BD" w:rsidRDefault="00A25CF1" w:rsidP="00A25CF1">
      <w:pPr>
        <w:tabs>
          <w:tab w:val="left" w:pos="142"/>
        </w:tabs>
        <w:ind w:left="1440" w:hanging="2124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b/>
          <w:i/>
          <w:sz w:val="20"/>
          <w:szCs w:val="20"/>
        </w:rPr>
        <w:t>3 ans 1/2</w:t>
      </w: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Planification et suivi de l’attribution des véhicules,</w:t>
      </w:r>
    </w:p>
    <w:p w:rsidR="00A25CF1" w:rsidRPr="009837BD" w:rsidRDefault="00A25CF1" w:rsidP="00A25CF1">
      <w:pPr>
        <w:ind w:left="1440" w:hanging="2124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Formation du personnel aux procédures et sensibilisation au risque routier,</w:t>
      </w:r>
    </w:p>
    <w:p w:rsidR="00A25CF1" w:rsidRPr="009837BD" w:rsidRDefault="00A25CF1" w:rsidP="00A25CF1">
      <w:pPr>
        <w:ind w:left="1440" w:hanging="2124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Identification des besoins en renouvellement du parc de véhicules,</w:t>
      </w:r>
    </w:p>
    <w:p w:rsidR="00A25CF1" w:rsidRPr="009837BD" w:rsidRDefault="00A25CF1" w:rsidP="00A25CF1">
      <w:pPr>
        <w:ind w:left="1440" w:hanging="2124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Suivi et analyse des coûts d’utilisation des véhicules,</w:t>
      </w:r>
    </w:p>
    <w:p w:rsidR="00A25CF1" w:rsidRPr="009837BD" w:rsidRDefault="00A25CF1" w:rsidP="00A25CF1">
      <w:pPr>
        <w:ind w:left="1440" w:hanging="2124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Analyse des sinistres et mise en place de la politique sécurité, </w:t>
      </w:r>
    </w:p>
    <w:p w:rsidR="00A25CF1" w:rsidRPr="009837BD" w:rsidRDefault="00A25CF1" w:rsidP="00A25CF1">
      <w:pPr>
        <w:tabs>
          <w:tab w:val="left" w:pos="1440"/>
          <w:tab w:val="left" w:pos="1980"/>
        </w:tabs>
        <w:ind w:left="1440" w:right="-172" w:hanging="2124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Sélection des fournisseurs/prestataires et négociation des conditions du contrat,</w:t>
      </w:r>
    </w:p>
    <w:p w:rsidR="00A25CF1" w:rsidRPr="009837BD" w:rsidRDefault="00A25CF1" w:rsidP="00A25CF1">
      <w:pPr>
        <w:tabs>
          <w:tab w:val="left" w:pos="1440"/>
          <w:tab w:val="left" w:pos="1980"/>
        </w:tabs>
        <w:ind w:left="1440" w:hanging="2124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Recommandations sur le référencement des modèles.</w:t>
      </w:r>
    </w:p>
    <w:p w:rsidR="00A25CF1" w:rsidRPr="00501DAD" w:rsidRDefault="00A25CF1" w:rsidP="00A25CF1">
      <w:pPr>
        <w:rPr>
          <w:rFonts w:ascii="Calibri" w:hAnsi="Calibri"/>
          <w:sz w:val="16"/>
          <w:szCs w:val="16"/>
        </w:rPr>
      </w:pPr>
    </w:p>
    <w:p w:rsidR="00A25CF1" w:rsidRPr="009837BD" w:rsidRDefault="00A25CF1" w:rsidP="00A25CF1">
      <w:pPr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b/>
          <w:bCs/>
          <w:sz w:val="20"/>
          <w:szCs w:val="20"/>
        </w:rPr>
        <w:t>1997 à 2004</w:t>
      </w:r>
      <w:r w:rsidRPr="009837BD">
        <w:rPr>
          <w:rFonts w:ascii="Calibri" w:hAnsi="Calibri"/>
          <w:b/>
          <w:bCs/>
          <w:sz w:val="20"/>
          <w:szCs w:val="20"/>
        </w:rPr>
        <w:tab/>
      </w:r>
      <w:r w:rsidRPr="009837BD">
        <w:rPr>
          <w:rFonts w:ascii="Calibri" w:hAnsi="Calibri"/>
          <w:b/>
          <w:bCs/>
          <w:i/>
          <w:iCs/>
          <w:sz w:val="20"/>
          <w:szCs w:val="20"/>
        </w:rPr>
        <w:t>Assistante commerciale export</w:t>
      </w:r>
      <w:r w:rsidRPr="009837BD">
        <w:rPr>
          <w:rFonts w:ascii="Calibri" w:hAnsi="Calibri"/>
          <w:sz w:val="20"/>
          <w:szCs w:val="20"/>
        </w:rPr>
        <w:t>, Groupe Pechiney, 80 Ham</w:t>
      </w:r>
    </w:p>
    <w:p w:rsidR="00A25CF1" w:rsidRPr="009837BD" w:rsidRDefault="00A25CF1" w:rsidP="00A25CF1">
      <w:pPr>
        <w:tabs>
          <w:tab w:val="left" w:pos="142"/>
        </w:tabs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b/>
          <w:i/>
          <w:sz w:val="20"/>
          <w:szCs w:val="20"/>
        </w:rPr>
        <w:t>7 ans</w:t>
      </w:r>
      <w:r w:rsidRPr="009837BD">
        <w:rPr>
          <w:rFonts w:ascii="Calibri" w:hAnsi="Calibri"/>
          <w:b/>
          <w:i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Traitement administratif et commercial des commandes client,</w:t>
      </w:r>
    </w:p>
    <w:p w:rsidR="00A25CF1" w:rsidRPr="009837BD" w:rsidRDefault="00A25CF1" w:rsidP="00A25CF1">
      <w:pPr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Communication des informations techniques sur les produits,</w:t>
      </w:r>
    </w:p>
    <w:p w:rsidR="00A25CF1" w:rsidRPr="009837BD" w:rsidRDefault="00A25CF1" w:rsidP="00A25CF1">
      <w:pPr>
        <w:ind w:left="708" w:firstLine="708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Réalisation de l’étude technique et commerciale de la demande du client,</w:t>
      </w:r>
    </w:p>
    <w:p w:rsidR="00A25CF1" w:rsidRPr="009837BD" w:rsidRDefault="00A25CF1" w:rsidP="00A25CF1">
      <w:pPr>
        <w:ind w:left="1416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Etablissement des devis et transmission des données sur les modalités techniques et commerciales aux clients,</w:t>
      </w:r>
    </w:p>
    <w:p w:rsidR="00A25CF1" w:rsidRPr="009837BD" w:rsidRDefault="00A25CF1" w:rsidP="00A25CF1">
      <w:pPr>
        <w:ind w:left="708" w:right="-470" w:firstLine="708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Enregistrement de la commande et vérification des conditions de réalisation</w:t>
      </w:r>
    </w:p>
    <w:p w:rsidR="00A25CF1" w:rsidRPr="009837BD" w:rsidRDefault="00A25CF1" w:rsidP="00A25CF1">
      <w:pPr>
        <w:ind w:left="708" w:firstLine="708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Suivi des </w:t>
      </w:r>
      <w:smartTag w:uri="urn:schemas-microsoft-com:office:smarttags" w:element="PersonName">
        <w:r w:rsidRPr="009837BD">
          <w:rPr>
            <w:rFonts w:ascii="Calibri" w:hAnsi="Calibri"/>
            <w:sz w:val="20"/>
            <w:szCs w:val="20"/>
          </w:rPr>
          <w:t>élé</w:t>
        </w:r>
      </w:smartTag>
      <w:r w:rsidRPr="009837BD">
        <w:rPr>
          <w:rFonts w:ascii="Calibri" w:hAnsi="Calibri"/>
          <w:sz w:val="20"/>
          <w:szCs w:val="20"/>
        </w:rPr>
        <w:t>ments de paiement des commandes</w:t>
      </w:r>
    </w:p>
    <w:p w:rsidR="00A25CF1" w:rsidRPr="009837BD" w:rsidRDefault="00A25CF1" w:rsidP="00A25CF1">
      <w:pPr>
        <w:ind w:left="708" w:right="-470" w:firstLine="708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Suivi de la clientèle et proposition de solutions en cas de dysfonctionnement</w:t>
      </w:r>
    </w:p>
    <w:p w:rsidR="00A25CF1" w:rsidRPr="009837BD" w:rsidRDefault="00A25CF1" w:rsidP="00A25CF1">
      <w:pPr>
        <w:rPr>
          <w:rFonts w:ascii="Calibri" w:hAnsi="Calibri"/>
          <w:sz w:val="20"/>
          <w:szCs w:val="20"/>
        </w:rPr>
      </w:pPr>
    </w:p>
    <w:p w:rsidR="00A25CF1" w:rsidRPr="009837BD" w:rsidRDefault="00A25CF1" w:rsidP="00A25CF1">
      <w:pPr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b/>
          <w:bCs/>
          <w:sz w:val="20"/>
          <w:szCs w:val="20"/>
        </w:rPr>
        <w:t>1996</w:t>
      </w: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b/>
          <w:bCs/>
          <w:i/>
          <w:iCs/>
          <w:sz w:val="20"/>
          <w:szCs w:val="20"/>
        </w:rPr>
        <w:t>Assistante commerciale export</w:t>
      </w:r>
      <w:r w:rsidRPr="009837BD">
        <w:rPr>
          <w:rFonts w:ascii="Calibri" w:hAnsi="Calibri"/>
          <w:i/>
          <w:iCs/>
          <w:sz w:val="20"/>
          <w:szCs w:val="20"/>
        </w:rPr>
        <w:t>,</w:t>
      </w:r>
      <w:r w:rsidRPr="009837BD">
        <w:rPr>
          <w:rFonts w:ascii="Calibri" w:hAnsi="Calibri"/>
          <w:sz w:val="20"/>
          <w:szCs w:val="20"/>
        </w:rPr>
        <w:t xml:space="preserve"> Georges </w:t>
      </w:r>
      <w:proofErr w:type="spellStart"/>
      <w:r w:rsidRPr="009837BD">
        <w:rPr>
          <w:rFonts w:ascii="Calibri" w:hAnsi="Calibri"/>
          <w:sz w:val="20"/>
          <w:szCs w:val="20"/>
        </w:rPr>
        <w:t>Rech</w:t>
      </w:r>
      <w:proofErr w:type="spellEnd"/>
      <w:r w:rsidRPr="009837BD">
        <w:rPr>
          <w:rFonts w:ascii="Calibri" w:hAnsi="Calibri"/>
          <w:sz w:val="20"/>
          <w:szCs w:val="20"/>
        </w:rPr>
        <w:t>, 75 Paris</w:t>
      </w:r>
    </w:p>
    <w:p w:rsidR="00A25CF1" w:rsidRPr="009837BD" w:rsidRDefault="00A25CF1" w:rsidP="00A25CF1">
      <w:pPr>
        <w:tabs>
          <w:tab w:val="left" w:pos="142"/>
        </w:tabs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b/>
          <w:i/>
          <w:sz w:val="20"/>
          <w:szCs w:val="20"/>
        </w:rPr>
        <w:t>6 mois</w:t>
      </w:r>
      <w:r w:rsidRPr="009837BD">
        <w:rPr>
          <w:rFonts w:ascii="Calibri" w:hAnsi="Calibri"/>
          <w:sz w:val="20"/>
          <w:szCs w:val="20"/>
        </w:rPr>
        <w:tab/>
      </w:r>
      <w:r w:rsidR="00403429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Suivi des commandes et des demandes de réassortiments.</w:t>
      </w:r>
    </w:p>
    <w:p w:rsidR="00A25CF1" w:rsidRPr="009837BD" w:rsidRDefault="00A25CF1" w:rsidP="00A25CF1">
      <w:pPr>
        <w:ind w:left="708" w:firstLine="708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Création de supports commerciaux </w:t>
      </w:r>
    </w:p>
    <w:p w:rsidR="00A25CF1" w:rsidRPr="009837BD" w:rsidRDefault="00A25CF1" w:rsidP="00A25CF1">
      <w:pPr>
        <w:ind w:left="708" w:firstLine="708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Mise à jour du fichier clients</w:t>
      </w:r>
    </w:p>
    <w:p w:rsidR="00A25CF1" w:rsidRPr="009837BD" w:rsidRDefault="00A25CF1" w:rsidP="00A25CF1">
      <w:pPr>
        <w:rPr>
          <w:rFonts w:ascii="Calibri" w:hAnsi="Calibri"/>
          <w:sz w:val="20"/>
          <w:szCs w:val="20"/>
        </w:rPr>
      </w:pPr>
    </w:p>
    <w:p w:rsidR="00A25CF1" w:rsidRPr="009837BD" w:rsidRDefault="00A25CF1" w:rsidP="00A25CF1">
      <w:pPr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b/>
          <w:bCs/>
          <w:sz w:val="20"/>
          <w:szCs w:val="20"/>
        </w:rPr>
        <w:t>1995</w:t>
      </w: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b/>
          <w:bCs/>
          <w:i/>
          <w:iCs/>
          <w:sz w:val="20"/>
          <w:szCs w:val="20"/>
        </w:rPr>
        <w:t>Assistante commerciale export</w:t>
      </w:r>
      <w:r w:rsidRPr="009837BD">
        <w:rPr>
          <w:rFonts w:ascii="Calibri" w:hAnsi="Calibri"/>
          <w:i/>
          <w:iCs/>
          <w:sz w:val="20"/>
          <w:szCs w:val="20"/>
        </w:rPr>
        <w:t>,</w:t>
      </w:r>
      <w:r w:rsidRPr="009837BD">
        <w:rPr>
          <w:rFonts w:ascii="Calibri" w:hAnsi="Calibri"/>
          <w:sz w:val="20"/>
          <w:szCs w:val="20"/>
        </w:rPr>
        <w:t xml:space="preserve"> Elf Atochem, 92 La Défense</w:t>
      </w:r>
    </w:p>
    <w:p w:rsidR="00A25CF1" w:rsidRPr="009837BD" w:rsidRDefault="00A25CF1" w:rsidP="00A25CF1">
      <w:pPr>
        <w:tabs>
          <w:tab w:val="left" w:pos="142"/>
        </w:tabs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b/>
          <w:i/>
          <w:sz w:val="20"/>
          <w:szCs w:val="20"/>
        </w:rPr>
        <w:t>6 mois</w:t>
      </w:r>
      <w:r w:rsidRPr="009837BD">
        <w:rPr>
          <w:rFonts w:ascii="Calibri" w:hAnsi="Calibri"/>
          <w:sz w:val="20"/>
          <w:szCs w:val="20"/>
        </w:rPr>
        <w:tab/>
      </w:r>
      <w:r w:rsidR="00403429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Saisie et gestion logistique des commandes</w:t>
      </w:r>
    </w:p>
    <w:p w:rsidR="00A25CF1" w:rsidRPr="009837BD" w:rsidRDefault="00A25CF1" w:rsidP="00A25CF1">
      <w:pPr>
        <w:ind w:left="708" w:firstLine="708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Remise d’offres commerciales</w:t>
      </w:r>
    </w:p>
    <w:p w:rsidR="00A25CF1" w:rsidRPr="008A4D5C" w:rsidRDefault="00A25CF1" w:rsidP="00A25CF1">
      <w:pPr>
        <w:ind w:left="708" w:firstLine="708"/>
        <w:rPr>
          <w:rFonts w:ascii="Calibri" w:hAnsi="Calibri"/>
        </w:rPr>
      </w:pPr>
      <w:r w:rsidRPr="009837BD">
        <w:rPr>
          <w:rFonts w:ascii="Calibri" w:hAnsi="Calibri"/>
          <w:sz w:val="20"/>
          <w:szCs w:val="20"/>
        </w:rPr>
        <w:sym w:font="Wingdings" w:char="F0F0"/>
      </w:r>
      <w:r w:rsidRPr="009837BD">
        <w:rPr>
          <w:rFonts w:ascii="Calibri" w:hAnsi="Calibri"/>
          <w:sz w:val="20"/>
          <w:szCs w:val="20"/>
        </w:rPr>
        <w:t xml:space="preserve"> Préparation des documents pour l’exportation des produits</w:t>
      </w:r>
      <w:r w:rsidRPr="008A4D5C">
        <w:rPr>
          <w:rFonts w:ascii="Calibri" w:hAnsi="Calibri"/>
        </w:rPr>
        <w:t>.</w:t>
      </w:r>
    </w:p>
    <w:p w:rsidR="00A25CF1" w:rsidRPr="000221BD" w:rsidRDefault="00A25CF1" w:rsidP="00A25CF1">
      <w:pPr>
        <w:rPr>
          <w:rFonts w:ascii="Calibri" w:hAnsi="Calibri"/>
          <w:sz w:val="16"/>
          <w:szCs w:val="16"/>
        </w:rPr>
      </w:pPr>
    </w:p>
    <w:p w:rsidR="006E3046" w:rsidRPr="009837BD" w:rsidRDefault="006E3046" w:rsidP="006E3046">
      <w:pPr>
        <w:pStyle w:val="Titre1"/>
        <w:pBdr>
          <w:bottom w:val="single" w:sz="18" w:space="1" w:color="auto"/>
        </w:pBdr>
        <w:jc w:val="left"/>
        <w:rPr>
          <w:rFonts w:ascii="Calibri" w:hAnsi="Calibri"/>
        </w:rPr>
      </w:pPr>
      <w:r w:rsidRPr="009837BD">
        <w:rPr>
          <w:rFonts w:ascii="Calibri" w:hAnsi="Calibri"/>
        </w:rPr>
        <w:t>FORMATION</w:t>
      </w:r>
    </w:p>
    <w:p w:rsidR="006E3046" w:rsidRPr="009837BD" w:rsidRDefault="006E3046" w:rsidP="006E3046">
      <w:pPr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b/>
          <w:bCs/>
          <w:sz w:val="20"/>
          <w:szCs w:val="20"/>
        </w:rPr>
        <w:t>1993-1997</w:t>
      </w:r>
      <w:r w:rsidRPr="009837BD">
        <w:rPr>
          <w:rFonts w:ascii="Calibri" w:hAnsi="Calibri"/>
          <w:sz w:val="20"/>
          <w:szCs w:val="20"/>
        </w:rPr>
        <w:tab/>
        <w:t xml:space="preserve">Diplôme de l’E.S.C.E. (Ecole Supérieure du Commerce Extérieur) </w:t>
      </w:r>
      <w:r w:rsidR="00FA3A95" w:rsidRPr="009837BD">
        <w:rPr>
          <w:rFonts w:ascii="Calibri" w:hAnsi="Calibri"/>
          <w:sz w:val="20"/>
          <w:szCs w:val="20"/>
        </w:rPr>
        <w:t>- Paris</w:t>
      </w:r>
    </w:p>
    <w:p w:rsidR="006E3046" w:rsidRPr="009837BD" w:rsidRDefault="006E3046" w:rsidP="006E3046">
      <w:pPr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b/>
          <w:bCs/>
          <w:sz w:val="20"/>
          <w:szCs w:val="20"/>
        </w:rPr>
        <w:t>1992</w:t>
      </w:r>
      <w:r w:rsidRPr="009837BD">
        <w:rPr>
          <w:rFonts w:ascii="Calibri" w:hAnsi="Calibri"/>
          <w:b/>
          <w:bCs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tab/>
        <w:t>Obtention du Baccalauréat, série B.</w:t>
      </w:r>
    </w:p>
    <w:p w:rsidR="006E3046" w:rsidRPr="009837BD" w:rsidRDefault="006E3046" w:rsidP="006E3046">
      <w:pPr>
        <w:rPr>
          <w:rFonts w:ascii="Calibri" w:hAnsi="Calibri"/>
          <w:sz w:val="20"/>
          <w:szCs w:val="20"/>
        </w:rPr>
      </w:pPr>
    </w:p>
    <w:p w:rsidR="006E3046" w:rsidRPr="009837BD" w:rsidRDefault="006E3046" w:rsidP="006E3046">
      <w:pPr>
        <w:pStyle w:val="Titre1"/>
        <w:pBdr>
          <w:bottom w:val="single" w:sz="18" w:space="1" w:color="auto"/>
        </w:pBdr>
        <w:jc w:val="left"/>
        <w:rPr>
          <w:rFonts w:ascii="Calibri" w:hAnsi="Calibri"/>
        </w:rPr>
      </w:pPr>
      <w:r w:rsidRPr="009837BD">
        <w:rPr>
          <w:rFonts w:ascii="Calibri" w:hAnsi="Calibri"/>
        </w:rPr>
        <w:t>LANGUES</w:t>
      </w:r>
    </w:p>
    <w:p w:rsidR="006E3046" w:rsidRPr="009837BD" w:rsidRDefault="006E3046" w:rsidP="006E3046">
      <w:pPr>
        <w:ind w:left="1410" w:hanging="1410"/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b/>
          <w:sz w:val="20"/>
          <w:szCs w:val="20"/>
        </w:rPr>
        <w:t>Anglais</w:t>
      </w: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tab/>
        <w:t xml:space="preserve">Courant. </w:t>
      </w: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sz w:val="20"/>
          <w:szCs w:val="20"/>
        </w:rPr>
        <w:tab/>
      </w:r>
      <w:r w:rsidRPr="009837BD">
        <w:rPr>
          <w:rFonts w:ascii="Calibri" w:hAnsi="Calibri"/>
          <w:b/>
          <w:sz w:val="20"/>
          <w:szCs w:val="20"/>
        </w:rPr>
        <w:t>Allemand</w:t>
      </w:r>
      <w:r w:rsidRPr="009837BD">
        <w:rPr>
          <w:rFonts w:ascii="Calibri" w:hAnsi="Calibri"/>
          <w:sz w:val="20"/>
          <w:szCs w:val="20"/>
        </w:rPr>
        <w:tab/>
        <w:t xml:space="preserve">Niveau moyen. </w:t>
      </w:r>
    </w:p>
    <w:p w:rsidR="006E3046" w:rsidRPr="000221BD" w:rsidRDefault="006E3046" w:rsidP="006E3046">
      <w:pPr>
        <w:rPr>
          <w:rFonts w:ascii="Calibri" w:hAnsi="Calibri"/>
          <w:sz w:val="16"/>
          <w:szCs w:val="16"/>
        </w:rPr>
      </w:pPr>
    </w:p>
    <w:p w:rsidR="006E3046" w:rsidRPr="009837BD" w:rsidRDefault="006E3046" w:rsidP="006E3046">
      <w:pPr>
        <w:pStyle w:val="Titre1"/>
        <w:pBdr>
          <w:bottom w:val="single" w:sz="18" w:space="1" w:color="auto"/>
        </w:pBdr>
        <w:jc w:val="left"/>
        <w:rPr>
          <w:rFonts w:ascii="Calibri" w:hAnsi="Calibri"/>
        </w:rPr>
      </w:pPr>
      <w:r w:rsidRPr="009837BD">
        <w:rPr>
          <w:rFonts w:ascii="Calibri" w:hAnsi="Calibri"/>
        </w:rPr>
        <w:t>LOISIRS</w:t>
      </w:r>
    </w:p>
    <w:p w:rsidR="006E3046" w:rsidRPr="009837BD" w:rsidRDefault="006E3046" w:rsidP="006E3046">
      <w:pPr>
        <w:rPr>
          <w:rFonts w:ascii="Calibri" w:hAnsi="Calibri"/>
          <w:sz w:val="20"/>
          <w:szCs w:val="20"/>
        </w:rPr>
      </w:pPr>
      <w:r w:rsidRPr="009837BD">
        <w:rPr>
          <w:rFonts w:ascii="Calibri" w:hAnsi="Calibri"/>
          <w:sz w:val="20"/>
          <w:szCs w:val="20"/>
        </w:rPr>
        <w:t>Piscine, pratique de la flûte traversière.</w:t>
      </w:r>
    </w:p>
    <w:sectPr w:rsidR="006E3046" w:rsidRPr="009837BD" w:rsidSect="00A25CF1">
      <w:pgSz w:w="11906" w:h="16838" w:code="9"/>
      <w:pgMar w:top="426" w:right="102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B5A"/>
    <w:multiLevelType w:val="hybridMultilevel"/>
    <w:tmpl w:val="6B703AAE"/>
    <w:lvl w:ilvl="0" w:tplc="7E0AD282">
      <w:start w:val="1996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82FFE"/>
    <w:multiLevelType w:val="hybridMultilevel"/>
    <w:tmpl w:val="7898D1DA"/>
    <w:lvl w:ilvl="0" w:tplc="689C952E">
      <w:start w:val="199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23E64"/>
    <w:multiLevelType w:val="hybridMultilevel"/>
    <w:tmpl w:val="D3F60A72"/>
    <w:lvl w:ilvl="0" w:tplc="69EAA6CE">
      <w:start w:val="1992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826D6B"/>
    <w:multiLevelType w:val="hybridMultilevel"/>
    <w:tmpl w:val="2818859E"/>
    <w:lvl w:ilvl="0" w:tplc="46C43FFC">
      <w:start w:val="1992"/>
      <w:numFmt w:val="decimal"/>
      <w:lvlText w:val="%1"/>
      <w:lvlJc w:val="left"/>
      <w:pPr>
        <w:tabs>
          <w:tab w:val="num" w:pos="2604"/>
        </w:tabs>
        <w:ind w:left="2604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36F46AA8"/>
    <w:multiLevelType w:val="hybridMultilevel"/>
    <w:tmpl w:val="ABE8847A"/>
    <w:lvl w:ilvl="0" w:tplc="3FA63214">
      <w:start w:val="1992"/>
      <w:numFmt w:val="decimal"/>
      <w:lvlText w:val="%1"/>
      <w:lvlJc w:val="left"/>
      <w:pPr>
        <w:tabs>
          <w:tab w:val="num" w:pos="1896"/>
        </w:tabs>
        <w:ind w:left="1896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45FA3AD9"/>
    <w:multiLevelType w:val="hybridMultilevel"/>
    <w:tmpl w:val="B50054CE"/>
    <w:lvl w:ilvl="0" w:tplc="166C9FB6">
      <w:start w:val="1996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D930C4"/>
    <w:multiLevelType w:val="hybridMultilevel"/>
    <w:tmpl w:val="3AE6E00E"/>
    <w:lvl w:ilvl="0" w:tplc="39C81386">
      <w:start w:val="1995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CF2562"/>
    <w:multiLevelType w:val="multilevel"/>
    <w:tmpl w:val="A7B67300"/>
    <w:lvl w:ilvl="0">
      <w:start w:val="199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0B"/>
    <w:rsid w:val="0003240B"/>
    <w:rsid w:val="00127A46"/>
    <w:rsid w:val="0032404F"/>
    <w:rsid w:val="003352B8"/>
    <w:rsid w:val="00403429"/>
    <w:rsid w:val="00473819"/>
    <w:rsid w:val="00501DAD"/>
    <w:rsid w:val="00512868"/>
    <w:rsid w:val="00512E56"/>
    <w:rsid w:val="005F2CE4"/>
    <w:rsid w:val="006E3046"/>
    <w:rsid w:val="007D29F6"/>
    <w:rsid w:val="007E70F4"/>
    <w:rsid w:val="008D1A08"/>
    <w:rsid w:val="008D2F7C"/>
    <w:rsid w:val="00927E58"/>
    <w:rsid w:val="009837BD"/>
    <w:rsid w:val="00997429"/>
    <w:rsid w:val="00A25CF1"/>
    <w:rsid w:val="00A94120"/>
    <w:rsid w:val="00B35058"/>
    <w:rsid w:val="00B4338F"/>
    <w:rsid w:val="00CA016D"/>
    <w:rsid w:val="00E518B1"/>
    <w:rsid w:val="00E95B11"/>
    <w:rsid w:val="00FA3A95"/>
    <w:rsid w:val="00FE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Footlight MT Light" w:hAnsi="Footlight MT Light"/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  <w:outlineLvl w:val="3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304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94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Footlight MT Light" w:hAnsi="Footlight MT Light"/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  <w:outlineLvl w:val="3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304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94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olene.guilber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Ségolène GUILBERT</vt:lpstr>
    </vt:vector>
  </TitlesOfParts>
  <Company>Perso</Company>
  <LinksUpToDate>false</LinksUpToDate>
  <CharactersWithSpaces>2442</CharactersWithSpaces>
  <SharedDoc>false</SharedDoc>
  <HLinks>
    <vt:vector size="6" baseType="variant"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mailto:segolene.guilbert@gmail.com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Ségolène GUILBERT</dc:title>
  <dc:creator>Ségolène Guilbert</dc:creator>
  <cp:lastModifiedBy>Regis</cp:lastModifiedBy>
  <cp:revision>2</cp:revision>
  <cp:lastPrinted>2013-01-21T15:20:00Z</cp:lastPrinted>
  <dcterms:created xsi:type="dcterms:W3CDTF">2013-01-30T08:16:00Z</dcterms:created>
  <dcterms:modified xsi:type="dcterms:W3CDTF">2013-01-30T08:16:00Z</dcterms:modified>
</cp:coreProperties>
</file>