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54" w:rsidRDefault="00C50D7C" w:rsidP="007F4A4F">
      <w:pPr>
        <w:pStyle w:val="Sansinterligne"/>
      </w:pPr>
      <w:r>
        <w:t>SARL. AIR</w:t>
      </w:r>
      <w:r w:rsidR="007F4A4F">
        <w:t>LITECH</w:t>
      </w:r>
    </w:p>
    <w:p w:rsidR="007F4A4F" w:rsidRDefault="007F4A4F" w:rsidP="007F4A4F">
      <w:pPr>
        <w:pStyle w:val="Sansinterligne"/>
      </w:pPr>
      <w:r>
        <w:t>88, rue Jean Jaurès</w:t>
      </w:r>
    </w:p>
    <w:p w:rsidR="007F4A4F" w:rsidRDefault="007F4A4F" w:rsidP="007F4A4F">
      <w:pPr>
        <w:pStyle w:val="Sansinterligne"/>
      </w:pPr>
      <w:r>
        <w:t>80470 DREUIL LES AMIENS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  <w:t>Le 3 Septembre 2012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  <w:t>DIRECTION GEN</w:t>
      </w:r>
      <w:r w:rsidR="005D0B09">
        <w:t>E</w:t>
      </w:r>
      <w:r>
        <w:t>RALE DES FINANCES PUBLIQUES</w:t>
      </w:r>
    </w:p>
    <w:p w:rsidR="007F4A4F" w:rsidRDefault="007F4A4F" w:rsidP="007F4A4F">
      <w:pPr>
        <w:pStyle w:val="Sansinterligne"/>
      </w:pP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  <w:t xml:space="preserve">INSPECTION DE CONTROLE ET </w:t>
      </w:r>
      <w:proofErr w:type="gramStart"/>
      <w:r>
        <w:t>D’ EXPERTISE</w:t>
      </w:r>
      <w:proofErr w:type="gramEnd"/>
    </w:p>
    <w:p w:rsidR="007F4A4F" w:rsidRDefault="007F4A4F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D’ AMIENS</w:t>
      </w:r>
      <w:proofErr w:type="gramEnd"/>
      <w:r>
        <w:t xml:space="preserve"> NORD EST</w:t>
      </w:r>
    </w:p>
    <w:p w:rsidR="007F4A4F" w:rsidRDefault="007F4A4F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1-3, rue </w:t>
      </w:r>
      <w:proofErr w:type="spellStart"/>
      <w:r>
        <w:t>Pïerre</w:t>
      </w:r>
      <w:proofErr w:type="spellEnd"/>
      <w:r>
        <w:t xml:space="preserve"> Rollin</w:t>
      </w:r>
    </w:p>
    <w:p w:rsidR="007F4A4F" w:rsidRDefault="007F4A4F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  <w:t>80023 AMIENS CEDEX</w:t>
      </w:r>
    </w:p>
    <w:p w:rsidR="007F4A4F" w:rsidRDefault="007F4A4F" w:rsidP="007F4A4F">
      <w:pPr>
        <w:pStyle w:val="Sansinterligne"/>
      </w:pPr>
    </w:p>
    <w:p w:rsidR="007F4A4F" w:rsidRPr="00C50D7C" w:rsidRDefault="007F4A4F" w:rsidP="007F4A4F">
      <w:pPr>
        <w:pStyle w:val="Sansinterligne"/>
        <w:rPr>
          <w:b/>
        </w:rPr>
      </w:pPr>
      <w:r w:rsidRPr="00C50D7C">
        <w:rPr>
          <w:b/>
        </w:rPr>
        <w:t xml:space="preserve">A </w:t>
      </w:r>
      <w:proofErr w:type="gramStart"/>
      <w:r w:rsidRPr="00C50D7C">
        <w:rPr>
          <w:b/>
        </w:rPr>
        <w:t>L’</w:t>
      </w:r>
      <w:r w:rsidR="005536AB" w:rsidRPr="00C50D7C">
        <w:rPr>
          <w:b/>
        </w:rPr>
        <w:t xml:space="preserve"> ATTENTION</w:t>
      </w:r>
      <w:proofErr w:type="gramEnd"/>
      <w:r w:rsidR="005536AB" w:rsidRPr="00C50D7C">
        <w:rPr>
          <w:b/>
        </w:rPr>
        <w:t xml:space="preserve"> DE</w:t>
      </w:r>
      <w:r w:rsidRPr="00C50D7C">
        <w:rPr>
          <w:b/>
        </w:rPr>
        <w:t xml:space="preserve"> Joëlle DEFORCEVILLE,</w:t>
      </w:r>
    </w:p>
    <w:p w:rsidR="007F4A4F" w:rsidRPr="00C50D7C" w:rsidRDefault="007F4A4F" w:rsidP="007F4A4F">
      <w:pPr>
        <w:pStyle w:val="Sansinterligne"/>
        <w:rPr>
          <w:b/>
        </w:rPr>
      </w:pP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>Madame,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>Pour faire suite à votre courrier en date du 30 Juillet 2012, nous portons à votre connaissance les éléments de réponse suivante :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>1 – Indemnités dues à Mme. HOULLIER à la clôture de l’exercice 2009 / 2010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ab/>
      </w:r>
      <w:r>
        <w:tab/>
      </w:r>
      <w:r w:rsidR="00C50D7C">
        <w:t xml:space="preserve">. </w:t>
      </w:r>
      <w:r>
        <w:t>Montant de l’indemnité</w:t>
      </w:r>
      <w:r>
        <w:tab/>
      </w:r>
      <w:r>
        <w:tab/>
      </w:r>
      <w:r>
        <w:tab/>
        <w:t>30.000 €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>Cette rémunération a été fixée en date du 15 Mars 2011, date à laquelle le bilan a été arrêté, et pour lequel les objectifs définis et l’attribution de la prime a été déterminée.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>2 – Le montant comptabilisé en charges de l’année 2011, pour un montant de 67.797 €, se décompose de la manière suivante :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ab/>
      </w:r>
      <w:r>
        <w:tab/>
      </w:r>
      <w:r w:rsidR="00C50D7C">
        <w:t xml:space="preserve">. </w:t>
      </w:r>
      <w:r>
        <w:t>Rémunération brute des deux personnes salariées</w:t>
      </w:r>
    </w:p>
    <w:p w:rsidR="007F4A4F" w:rsidRDefault="007F4A4F" w:rsidP="007F4A4F">
      <w:pPr>
        <w:pStyle w:val="Sansinterligne"/>
      </w:pPr>
      <w:r>
        <w:tab/>
      </w:r>
      <w:r>
        <w:tab/>
      </w:r>
      <w:r w:rsidR="00C50D7C">
        <w:t xml:space="preserve">  </w:t>
      </w:r>
      <w:r>
        <w:t>Pour la période du 1/10 au 31/12</w:t>
      </w:r>
      <w:r>
        <w:tab/>
      </w:r>
      <w:r>
        <w:tab/>
      </w:r>
      <w:r>
        <w:tab/>
      </w:r>
      <w:r>
        <w:tab/>
        <w:t>4.429,72 €</w:t>
      </w:r>
    </w:p>
    <w:p w:rsidR="007F4A4F" w:rsidRDefault="007F4A4F" w:rsidP="007F4A4F">
      <w:pPr>
        <w:pStyle w:val="Sansinterligne"/>
      </w:pPr>
    </w:p>
    <w:p w:rsidR="007F4A4F" w:rsidRDefault="007F4A4F" w:rsidP="007F4A4F">
      <w:pPr>
        <w:pStyle w:val="Sansinterligne"/>
      </w:pPr>
      <w:r>
        <w:tab/>
      </w:r>
      <w:r>
        <w:tab/>
      </w:r>
      <w:r w:rsidR="00C50D7C">
        <w:t xml:space="preserve">. </w:t>
      </w:r>
      <w:r>
        <w:t>Provision congés payés au 31/12/2011</w:t>
      </w:r>
      <w:r w:rsidR="00C50D7C">
        <w:tab/>
      </w:r>
      <w:r w:rsidR="00C50D7C">
        <w:tab/>
      </w:r>
      <w:r>
        <w:tab/>
        <w:t xml:space="preserve">    368,00 €</w:t>
      </w:r>
    </w:p>
    <w:p w:rsidR="005D0B09" w:rsidRDefault="005D0B09" w:rsidP="007F4A4F">
      <w:pPr>
        <w:pStyle w:val="Sansinterligne"/>
      </w:pPr>
    </w:p>
    <w:p w:rsidR="005D0B09" w:rsidRDefault="005D0B09" w:rsidP="007F4A4F">
      <w:pPr>
        <w:pStyle w:val="Sansinterligne"/>
      </w:pPr>
      <w:r>
        <w:tab/>
      </w:r>
      <w:r>
        <w:tab/>
      </w:r>
      <w:r w:rsidR="00C50D7C">
        <w:t xml:space="preserve">. </w:t>
      </w:r>
      <w:r>
        <w:t>Rémunération perçue de la gérance pour</w:t>
      </w:r>
    </w:p>
    <w:p w:rsidR="005D0B09" w:rsidRDefault="005D0B09" w:rsidP="007F4A4F">
      <w:pPr>
        <w:pStyle w:val="Sansinterligne"/>
      </w:pPr>
      <w:r>
        <w:tab/>
      </w:r>
      <w:r>
        <w:tab/>
      </w:r>
      <w:r w:rsidR="00C50D7C">
        <w:t xml:space="preserve">  </w:t>
      </w:r>
      <w:r>
        <w:t>La période du 1/01/2011 au 31/12/2011</w:t>
      </w:r>
      <w:r>
        <w:tab/>
      </w:r>
      <w:r>
        <w:tab/>
        <w:t xml:space="preserve">             33.000,00 €</w:t>
      </w:r>
    </w:p>
    <w:p w:rsidR="005D0B09" w:rsidRDefault="005D0B09" w:rsidP="007F4A4F">
      <w:pPr>
        <w:pStyle w:val="Sansinterligne"/>
      </w:pPr>
    </w:p>
    <w:p w:rsidR="005D0B09" w:rsidRDefault="005D0B09" w:rsidP="007F4A4F">
      <w:pPr>
        <w:pStyle w:val="Sansinterligne"/>
      </w:pPr>
      <w:r>
        <w:tab/>
      </w:r>
      <w:r>
        <w:tab/>
      </w:r>
      <w:r w:rsidR="00C50D7C">
        <w:t xml:space="preserve">. </w:t>
      </w:r>
      <w:r>
        <w:t>Primes sur objectif bilan</w:t>
      </w:r>
      <w:r>
        <w:tab/>
      </w:r>
      <w:r>
        <w:tab/>
      </w:r>
      <w:r>
        <w:tab/>
      </w:r>
      <w:r>
        <w:tab/>
        <w:t xml:space="preserve">             30.000,00 €</w:t>
      </w:r>
    </w:p>
    <w:p w:rsidR="005D0B09" w:rsidRDefault="005D0B09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------------------------</w:t>
      </w:r>
    </w:p>
    <w:p w:rsidR="005D0B09" w:rsidRDefault="005D0B09" w:rsidP="007F4A4F">
      <w:pPr>
        <w:pStyle w:val="Sansinterligne"/>
      </w:pPr>
    </w:p>
    <w:p w:rsidR="005D0B09" w:rsidRDefault="005D0B09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50D7C">
        <w:t>67.797,72</w:t>
      </w:r>
      <w:r>
        <w:t xml:space="preserve"> €</w:t>
      </w:r>
    </w:p>
    <w:p w:rsidR="005D0B09" w:rsidRDefault="005D0B09" w:rsidP="007F4A4F">
      <w:pPr>
        <w:pStyle w:val="Sansinterlig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=============</w:t>
      </w:r>
    </w:p>
    <w:p w:rsidR="005D0B09" w:rsidRDefault="005D0B09" w:rsidP="007F4A4F">
      <w:pPr>
        <w:pStyle w:val="Sansinterligne"/>
      </w:pPr>
    </w:p>
    <w:p w:rsidR="005D0B09" w:rsidRDefault="005D0B09" w:rsidP="007F4A4F">
      <w:pPr>
        <w:pStyle w:val="Sansinterligne"/>
      </w:pPr>
      <w:r>
        <w:t>Nous espérons avoir répondu à votre attente.</w:t>
      </w:r>
    </w:p>
    <w:p w:rsidR="005D0B09" w:rsidRDefault="005D0B09" w:rsidP="007F4A4F">
      <w:pPr>
        <w:pStyle w:val="Sansinterligne"/>
      </w:pPr>
    </w:p>
    <w:p w:rsidR="005D0B09" w:rsidRDefault="005D0B09" w:rsidP="007F4A4F">
      <w:pPr>
        <w:pStyle w:val="Sansinterligne"/>
      </w:pPr>
      <w:r>
        <w:t>Nous vous prions d’agréer, Madame, l’expression de nos salutations distinguées.</w:t>
      </w:r>
    </w:p>
    <w:sectPr w:rsidR="005D0B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4F"/>
    <w:rsid w:val="0041395A"/>
    <w:rsid w:val="005536AB"/>
    <w:rsid w:val="005D0B09"/>
    <w:rsid w:val="007F4A4F"/>
    <w:rsid w:val="00C50D7C"/>
    <w:rsid w:val="00E6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4A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7F4A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Cegid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Marie-Pierre DUCROCQ</dc:creator>
  <cp:lastModifiedBy>Regis</cp:lastModifiedBy>
  <cp:revision>2</cp:revision>
  <cp:lastPrinted>2012-09-04T06:38:00Z</cp:lastPrinted>
  <dcterms:created xsi:type="dcterms:W3CDTF">2012-09-04T07:40:00Z</dcterms:created>
  <dcterms:modified xsi:type="dcterms:W3CDTF">2012-09-04T07:40:00Z</dcterms:modified>
</cp:coreProperties>
</file>